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6698A" w14:textId="77777777" w:rsidR="00F63951" w:rsidRPr="002E27EA" w:rsidRDefault="00817E43" w:rsidP="009977B2">
      <w:pPr>
        <w:shd w:val="clear" w:color="auto" w:fill="FFFFFF"/>
        <w:spacing w:after="0" w:line="276" w:lineRule="auto"/>
        <w:rPr>
          <w:rFonts w:ascii="Univers LT Std 47 Cn Lt" w:eastAsia="Times New Roman" w:hAnsi="Univers LT Std 47 Cn Lt" w:cs="Arial"/>
          <w:b/>
          <w:bCs/>
          <w:color w:val="222222"/>
          <w:sz w:val="40"/>
          <w:szCs w:val="40"/>
        </w:rPr>
      </w:pPr>
      <w:r w:rsidRPr="002E27EA">
        <w:rPr>
          <w:rFonts w:ascii="Univers LT Std 47 Cn Lt" w:eastAsia="Times New Roman" w:hAnsi="Univers LT Std 47 Cn Lt" w:cs="Arial"/>
          <w:b/>
          <w:bCs/>
          <w:color w:val="222222"/>
          <w:sz w:val="40"/>
          <w:szCs w:val="40"/>
        </w:rPr>
        <w:t>Public Funding and DRE</w:t>
      </w:r>
      <w:r w:rsidR="00F548D1" w:rsidRPr="002E27EA">
        <w:rPr>
          <w:rFonts w:ascii="Univers LT Std 47 Cn Lt" w:eastAsia="Times New Roman" w:hAnsi="Univers LT Std 47 Cn Lt" w:cs="Arial"/>
          <w:b/>
          <w:bCs/>
          <w:color w:val="222222"/>
          <w:sz w:val="40"/>
          <w:szCs w:val="40"/>
        </w:rPr>
        <w:t xml:space="preserve"> Manager</w:t>
      </w:r>
    </w:p>
    <w:p w14:paraId="770B906C" w14:textId="77777777" w:rsidR="00F63951" w:rsidRDefault="00F63951" w:rsidP="009977B2">
      <w:pPr>
        <w:shd w:val="clear" w:color="auto" w:fill="FFFFFF"/>
        <w:spacing w:after="0" w:line="276" w:lineRule="auto"/>
        <w:rPr>
          <w:rFonts w:ascii="Arial" w:eastAsia="Times New Roman" w:hAnsi="Arial" w:cs="Arial"/>
          <w:b/>
          <w:bCs/>
          <w:color w:val="222222"/>
          <w:sz w:val="20"/>
          <w:szCs w:val="20"/>
        </w:rPr>
      </w:pPr>
    </w:p>
    <w:p w14:paraId="6D4D7D61" w14:textId="77777777" w:rsidR="002E27EA" w:rsidRDefault="002E27EA" w:rsidP="002E27EA">
      <w:pPr>
        <w:rPr>
          <w:rFonts w:ascii="Univers LT Std 47 Cn Lt" w:hAnsi="Univers LT Std 47 Cn Lt"/>
          <w:color w:val="007398"/>
          <w:sz w:val="28"/>
          <w:szCs w:val="28"/>
        </w:rPr>
      </w:pPr>
      <w:r w:rsidRPr="00920654">
        <w:rPr>
          <w:rFonts w:ascii="Univers LT Std 47 Cn Lt" w:hAnsi="Univers LT Std 47 Cn Lt"/>
          <w:color w:val="007398"/>
          <w:sz w:val="28"/>
          <w:szCs w:val="28"/>
        </w:rPr>
        <w:t xml:space="preserve">What </w:t>
      </w:r>
      <w:r>
        <w:rPr>
          <w:rFonts w:ascii="Univers LT Std 47 Cn Lt" w:hAnsi="Univers LT Std 47 Cn Lt"/>
          <w:color w:val="007398"/>
          <w:sz w:val="28"/>
          <w:szCs w:val="28"/>
        </w:rPr>
        <w:t>W</w:t>
      </w:r>
      <w:r w:rsidRPr="00920654">
        <w:rPr>
          <w:rFonts w:ascii="Univers LT Std 47 Cn Lt" w:hAnsi="Univers LT Std 47 Cn Lt"/>
          <w:color w:val="007398"/>
          <w:sz w:val="28"/>
          <w:szCs w:val="28"/>
        </w:rPr>
        <w:t xml:space="preserve">e </w:t>
      </w:r>
      <w:r>
        <w:rPr>
          <w:rFonts w:ascii="Univers LT Std 47 Cn Lt" w:hAnsi="Univers LT Std 47 Cn Lt"/>
          <w:color w:val="007398"/>
          <w:sz w:val="28"/>
          <w:szCs w:val="28"/>
        </w:rPr>
        <w:t>D</w:t>
      </w:r>
      <w:r w:rsidRPr="00920654">
        <w:rPr>
          <w:rFonts w:ascii="Univers LT Std 47 Cn Lt" w:hAnsi="Univers LT Std 47 Cn Lt"/>
          <w:color w:val="007398"/>
          <w:sz w:val="28"/>
          <w:szCs w:val="28"/>
        </w:rPr>
        <w:t>o</w:t>
      </w:r>
    </w:p>
    <w:p w14:paraId="1D34A715" w14:textId="65D66780" w:rsidR="00F13087" w:rsidRPr="002E27EA" w:rsidRDefault="00F13087" w:rsidP="002E27EA">
      <w:pPr>
        <w:rPr>
          <w:rFonts w:ascii="Univers LT Std 47 Cn Lt" w:hAnsi="Univers LT Std 47 Cn Lt"/>
          <w:color w:val="007398"/>
          <w:sz w:val="28"/>
          <w:szCs w:val="28"/>
        </w:rPr>
      </w:pPr>
      <w:r w:rsidRPr="00F13087">
        <w:rPr>
          <w:rFonts w:ascii="Arial" w:eastAsia="Times New Roman" w:hAnsi="Arial" w:cs="Arial"/>
          <w:color w:val="222222"/>
          <w:sz w:val="20"/>
          <w:szCs w:val="20"/>
        </w:rPr>
        <w:t>Habitat for Humanity Greater San Francisco believes in the power of homeownership to create generational impact. To this end, we build homes for first-time homeowners and sustain homeownership by helping vulnerable homeowners retain their home as an asset for generations to come. </w:t>
      </w:r>
    </w:p>
    <w:p w14:paraId="07FA974A" w14:textId="77777777" w:rsidR="009977B2" w:rsidRDefault="009977B2" w:rsidP="009977B2">
      <w:pPr>
        <w:spacing w:after="0" w:line="276" w:lineRule="auto"/>
        <w:rPr>
          <w:rFonts w:ascii="Arial" w:eastAsia="Times New Roman" w:hAnsi="Arial" w:cs="Arial"/>
          <w:b/>
          <w:bCs/>
          <w:sz w:val="20"/>
          <w:szCs w:val="20"/>
        </w:rPr>
      </w:pPr>
    </w:p>
    <w:p w14:paraId="4F8FC488" w14:textId="77777777" w:rsidR="002E27EA" w:rsidRDefault="002E27EA" w:rsidP="002E27EA">
      <w:pPr>
        <w:rPr>
          <w:rFonts w:ascii="Univers LT Std 47 Cn Lt" w:hAnsi="Univers LT Std 47 Cn Lt"/>
          <w:color w:val="007398"/>
          <w:sz w:val="28"/>
          <w:szCs w:val="28"/>
        </w:rPr>
      </w:pPr>
      <w:r>
        <w:rPr>
          <w:rFonts w:ascii="Univers LT Std 47 Cn Lt" w:hAnsi="Univers LT Std 47 Cn Lt"/>
          <w:color w:val="007398"/>
          <w:sz w:val="28"/>
          <w:szCs w:val="28"/>
        </w:rPr>
        <w:t>Your Impact</w:t>
      </w:r>
    </w:p>
    <w:p w14:paraId="6A9D1915" w14:textId="77777777" w:rsidR="000E6813" w:rsidRPr="009977B2" w:rsidRDefault="000E6813" w:rsidP="009977B2">
      <w:pPr>
        <w:spacing w:after="0" w:line="276" w:lineRule="auto"/>
        <w:rPr>
          <w:rFonts w:ascii="Arial" w:eastAsia="Times New Roman" w:hAnsi="Arial" w:cs="Arial"/>
          <w:sz w:val="20"/>
          <w:szCs w:val="20"/>
        </w:rPr>
      </w:pPr>
      <w:r w:rsidRPr="009977B2">
        <w:rPr>
          <w:rFonts w:ascii="Arial" w:eastAsia="Times New Roman" w:hAnsi="Arial" w:cs="Arial"/>
          <w:sz w:val="20"/>
          <w:szCs w:val="20"/>
        </w:rPr>
        <w:t xml:space="preserve">You will </w:t>
      </w:r>
      <w:r w:rsidR="00891A1F">
        <w:rPr>
          <w:rFonts w:ascii="Arial" w:eastAsia="Times New Roman" w:hAnsi="Arial" w:cs="Arial"/>
          <w:sz w:val="20"/>
          <w:szCs w:val="20"/>
        </w:rPr>
        <w:t>play a key role o</w:t>
      </w:r>
      <w:r w:rsidRPr="009977B2">
        <w:rPr>
          <w:rFonts w:ascii="Arial" w:eastAsia="Times New Roman" w:hAnsi="Arial" w:cs="Arial"/>
          <w:sz w:val="20"/>
          <w:szCs w:val="20"/>
        </w:rPr>
        <w:t xml:space="preserve">n the Real Estate Development team </w:t>
      </w:r>
      <w:r w:rsidR="00891A1F">
        <w:rPr>
          <w:rFonts w:ascii="Arial" w:eastAsia="Times New Roman" w:hAnsi="Arial" w:cs="Arial"/>
          <w:sz w:val="20"/>
          <w:szCs w:val="20"/>
        </w:rPr>
        <w:t xml:space="preserve">providing broad project management support. Your primary areas of focus will be </w:t>
      </w:r>
      <w:r w:rsidR="00C977B1">
        <w:rPr>
          <w:rFonts w:ascii="Arial" w:eastAsia="Times New Roman" w:hAnsi="Arial" w:cs="Arial"/>
          <w:sz w:val="20"/>
          <w:szCs w:val="20"/>
        </w:rPr>
        <w:t xml:space="preserve">(1) </w:t>
      </w:r>
      <w:r w:rsidR="00891A1F">
        <w:rPr>
          <w:rFonts w:ascii="Arial" w:eastAsia="Times New Roman" w:hAnsi="Arial" w:cs="Arial"/>
          <w:sz w:val="20"/>
          <w:szCs w:val="20"/>
        </w:rPr>
        <w:t xml:space="preserve">to </w:t>
      </w:r>
      <w:r w:rsidR="00C977B1">
        <w:rPr>
          <w:rFonts w:ascii="Arial" w:eastAsia="Times New Roman" w:hAnsi="Arial" w:cs="Arial"/>
          <w:sz w:val="20"/>
          <w:szCs w:val="20"/>
        </w:rPr>
        <w:t xml:space="preserve">write grants and </w:t>
      </w:r>
      <w:r w:rsidR="00891A1F">
        <w:rPr>
          <w:rFonts w:ascii="Arial" w:eastAsia="Times New Roman" w:hAnsi="Arial" w:cs="Arial"/>
          <w:sz w:val="20"/>
          <w:szCs w:val="20"/>
        </w:rPr>
        <w:t xml:space="preserve">obtain </w:t>
      </w:r>
      <w:r w:rsidRPr="009977B2">
        <w:rPr>
          <w:rFonts w:ascii="Arial" w:eastAsia="Times New Roman" w:hAnsi="Arial" w:cs="Arial"/>
          <w:sz w:val="20"/>
          <w:szCs w:val="20"/>
        </w:rPr>
        <w:t>public f</w:t>
      </w:r>
      <w:r w:rsidR="00063C62">
        <w:rPr>
          <w:rFonts w:ascii="Arial" w:eastAsia="Times New Roman" w:hAnsi="Arial" w:cs="Arial"/>
          <w:sz w:val="20"/>
          <w:szCs w:val="20"/>
        </w:rPr>
        <w:t>unding</w:t>
      </w:r>
      <w:r w:rsidR="00891A1F">
        <w:rPr>
          <w:rFonts w:ascii="Arial" w:eastAsia="Times New Roman" w:hAnsi="Arial" w:cs="Arial"/>
          <w:sz w:val="20"/>
          <w:szCs w:val="20"/>
        </w:rPr>
        <w:t xml:space="preserve"> for new construction and neighborhood revitalization</w:t>
      </w:r>
      <w:r w:rsidR="00C977B1" w:rsidRPr="00C977B1">
        <w:rPr>
          <w:rFonts w:ascii="Arial" w:eastAsia="Times New Roman" w:hAnsi="Arial" w:cs="Arial"/>
          <w:sz w:val="20"/>
          <w:szCs w:val="20"/>
        </w:rPr>
        <w:t xml:space="preserve"> </w:t>
      </w:r>
      <w:r w:rsidR="00C977B1">
        <w:rPr>
          <w:rFonts w:ascii="Arial" w:eastAsia="Times New Roman" w:hAnsi="Arial" w:cs="Arial"/>
          <w:sz w:val="20"/>
          <w:szCs w:val="20"/>
        </w:rPr>
        <w:t>work in concert with project management</w:t>
      </w:r>
      <w:r w:rsidR="00891A1F">
        <w:rPr>
          <w:rFonts w:ascii="Arial" w:eastAsia="Times New Roman" w:hAnsi="Arial" w:cs="Arial"/>
          <w:sz w:val="20"/>
          <w:szCs w:val="20"/>
        </w:rPr>
        <w:t>,</w:t>
      </w:r>
      <w:r w:rsidRPr="009977B2">
        <w:rPr>
          <w:rFonts w:ascii="Arial" w:eastAsia="Times New Roman" w:hAnsi="Arial" w:cs="Arial"/>
          <w:sz w:val="20"/>
          <w:szCs w:val="20"/>
        </w:rPr>
        <w:t xml:space="preserve"> </w:t>
      </w:r>
      <w:r w:rsidR="00C977B1">
        <w:rPr>
          <w:rFonts w:ascii="Arial" w:eastAsia="Times New Roman" w:hAnsi="Arial" w:cs="Arial"/>
          <w:sz w:val="20"/>
          <w:szCs w:val="20"/>
        </w:rPr>
        <w:t xml:space="preserve">(2) </w:t>
      </w:r>
      <w:r w:rsidR="00891A1F">
        <w:rPr>
          <w:rFonts w:ascii="Arial" w:eastAsia="Times New Roman" w:hAnsi="Arial" w:cs="Arial"/>
          <w:sz w:val="20"/>
          <w:szCs w:val="20"/>
        </w:rPr>
        <w:t xml:space="preserve">the creation and initial operation of Home Owner Associations for new </w:t>
      </w:r>
      <w:proofErr w:type="gramStart"/>
      <w:r w:rsidR="00891A1F">
        <w:rPr>
          <w:rFonts w:ascii="Arial" w:eastAsia="Times New Roman" w:hAnsi="Arial" w:cs="Arial"/>
          <w:sz w:val="20"/>
          <w:szCs w:val="20"/>
        </w:rPr>
        <w:t>projects, and</w:t>
      </w:r>
      <w:proofErr w:type="gramEnd"/>
      <w:r w:rsidR="00891A1F">
        <w:rPr>
          <w:rFonts w:ascii="Arial" w:eastAsia="Times New Roman" w:hAnsi="Arial" w:cs="Arial"/>
          <w:sz w:val="20"/>
          <w:szCs w:val="20"/>
        </w:rPr>
        <w:t xml:space="preserve"> obtaining Subdivision Public Reports from the California Dept of Real Estate</w:t>
      </w:r>
      <w:r w:rsidR="00C977B1">
        <w:rPr>
          <w:rFonts w:ascii="Arial" w:eastAsia="Times New Roman" w:hAnsi="Arial" w:cs="Arial"/>
          <w:sz w:val="20"/>
          <w:szCs w:val="20"/>
        </w:rPr>
        <w:t>, and (3) general project management support</w:t>
      </w:r>
      <w:r w:rsidR="00891A1F">
        <w:rPr>
          <w:rFonts w:ascii="Arial" w:eastAsia="Times New Roman" w:hAnsi="Arial" w:cs="Arial"/>
          <w:sz w:val="20"/>
          <w:szCs w:val="20"/>
        </w:rPr>
        <w:t>.</w:t>
      </w:r>
    </w:p>
    <w:p w14:paraId="27D81C0A" w14:textId="77777777" w:rsidR="009977B2" w:rsidRDefault="009977B2" w:rsidP="009977B2">
      <w:pPr>
        <w:spacing w:after="0" w:line="276" w:lineRule="auto"/>
        <w:rPr>
          <w:rStyle w:val="Strong"/>
          <w:rFonts w:ascii="Arial" w:hAnsi="Arial" w:cs="Arial"/>
          <w:color w:val="222222"/>
          <w:sz w:val="20"/>
          <w:szCs w:val="20"/>
          <w:u w:val="single"/>
        </w:rPr>
      </w:pPr>
    </w:p>
    <w:p w14:paraId="3C88352C" w14:textId="77777777" w:rsidR="002E27EA" w:rsidRDefault="002E27EA" w:rsidP="002E27EA">
      <w:pPr>
        <w:spacing w:line="276" w:lineRule="auto"/>
        <w:rPr>
          <w:rFonts w:ascii="Univers LT Std 47 Cn Lt" w:hAnsi="Univers LT Std 47 Cn Lt"/>
          <w:color w:val="007398"/>
          <w:sz w:val="28"/>
          <w:szCs w:val="28"/>
        </w:rPr>
      </w:pPr>
      <w:r>
        <w:rPr>
          <w:rFonts w:ascii="Univers LT Std 47 Cn Lt" w:hAnsi="Univers LT Std 47 Cn Lt"/>
          <w:color w:val="007398"/>
          <w:sz w:val="28"/>
          <w:szCs w:val="28"/>
        </w:rPr>
        <w:t>Primary Responsibilities</w:t>
      </w:r>
    </w:p>
    <w:p w14:paraId="44E8FE0D" w14:textId="77777777" w:rsidR="000C21BD" w:rsidRPr="000C21BD" w:rsidRDefault="006A70F0" w:rsidP="009977B2">
      <w:pPr>
        <w:spacing w:after="0" w:line="276" w:lineRule="auto"/>
        <w:rPr>
          <w:rFonts w:ascii="Arial" w:eastAsia="Times New Roman" w:hAnsi="Arial" w:cs="Arial"/>
          <w:sz w:val="20"/>
          <w:szCs w:val="20"/>
        </w:rPr>
      </w:pPr>
      <w:r>
        <w:rPr>
          <w:rFonts w:ascii="Arial" w:eastAsia="Times New Roman" w:hAnsi="Arial" w:cs="Arial"/>
          <w:b/>
          <w:bCs/>
          <w:sz w:val="20"/>
          <w:szCs w:val="20"/>
        </w:rPr>
        <w:t>Public Finance (40%)</w:t>
      </w:r>
    </w:p>
    <w:p w14:paraId="3967066D" w14:textId="6843B812" w:rsidR="000C21BD" w:rsidRPr="000C21BD" w:rsidRDefault="00332987" w:rsidP="006A70F0">
      <w:pPr>
        <w:numPr>
          <w:ilvl w:val="0"/>
          <w:numId w:val="1"/>
        </w:numPr>
        <w:spacing w:after="0" w:line="276" w:lineRule="auto"/>
        <w:ind w:left="360"/>
        <w:rPr>
          <w:rFonts w:ascii="Arial" w:eastAsia="Times New Roman" w:hAnsi="Arial" w:cs="Arial"/>
          <w:sz w:val="20"/>
          <w:szCs w:val="20"/>
        </w:rPr>
      </w:pPr>
      <w:r w:rsidRPr="006A70F0">
        <w:rPr>
          <w:rFonts w:ascii="Arial" w:eastAsia="Times New Roman" w:hAnsi="Arial" w:cs="Arial"/>
          <w:sz w:val="20"/>
          <w:szCs w:val="20"/>
        </w:rPr>
        <w:t>Research and identify federal, state and local public funding opportunities for new construction and neighborhood revitalization efforts.</w:t>
      </w:r>
      <w:r w:rsidR="003B7C79" w:rsidRPr="006A70F0">
        <w:rPr>
          <w:rFonts w:ascii="Arial" w:eastAsia="Times New Roman" w:hAnsi="Arial" w:cs="Arial"/>
          <w:sz w:val="20"/>
          <w:szCs w:val="20"/>
        </w:rPr>
        <w:t xml:space="preserve"> Establish compatibility with Habitat programs.</w:t>
      </w:r>
      <w:r w:rsidR="006A70F0">
        <w:rPr>
          <w:rFonts w:ascii="Arial" w:eastAsia="Times New Roman" w:hAnsi="Arial" w:cs="Arial"/>
          <w:sz w:val="20"/>
          <w:szCs w:val="20"/>
        </w:rPr>
        <w:t xml:space="preserve"> </w:t>
      </w:r>
      <w:r w:rsidRPr="006A70F0">
        <w:rPr>
          <w:rFonts w:ascii="Arial" w:eastAsia="Times New Roman" w:hAnsi="Arial" w:cs="Arial"/>
          <w:sz w:val="20"/>
          <w:szCs w:val="20"/>
        </w:rPr>
        <w:t>Document funding</w:t>
      </w:r>
      <w:r w:rsidR="000C21BD" w:rsidRPr="000C21BD">
        <w:rPr>
          <w:rFonts w:ascii="Arial" w:eastAsia="Times New Roman" w:hAnsi="Arial" w:cs="Arial"/>
          <w:sz w:val="20"/>
          <w:szCs w:val="20"/>
        </w:rPr>
        <w:t xml:space="preserve"> terms, </w:t>
      </w:r>
      <w:r w:rsidRPr="006A70F0">
        <w:rPr>
          <w:rFonts w:ascii="Arial" w:eastAsia="Times New Roman" w:hAnsi="Arial" w:cs="Arial"/>
          <w:sz w:val="20"/>
          <w:szCs w:val="20"/>
        </w:rPr>
        <w:t xml:space="preserve">affordability levels, prevailing wage and ADA requirements, </w:t>
      </w:r>
      <w:r w:rsidR="000C21BD" w:rsidRPr="000C21BD">
        <w:rPr>
          <w:rFonts w:ascii="Arial" w:eastAsia="Times New Roman" w:hAnsi="Arial" w:cs="Arial"/>
          <w:sz w:val="20"/>
          <w:szCs w:val="20"/>
        </w:rPr>
        <w:t xml:space="preserve">allowable expenses and </w:t>
      </w:r>
      <w:r w:rsidRPr="006A70F0">
        <w:rPr>
          <w:rFonts w:ascii="Arial" w:eastAsia="Times New Roman" w:hAnsi="Arial" w:cs="Arial"/>
          <w:sz w:val="20"/>
          <w:szCs w:val="20"/>
        </w:rPr>
        <w:t xml:space="preserve">other </w:t>
      </w:r>
      <w:r w:rsidR="000C21BD" w:rsidRPr="000C21BD">
        <w:rPr>
          <w:rFonts w:ascii="Arial" w:eastAsia="Times New Roman" w:hAnsi="Arial" w:cs="Arial"/>
          <w:sz w:val="20"/>
          <w:szCs w:val="20"/>
        </w:rPr>
        <w:t>funder requirements</w:t>
      </w:r>
      <w:r w:rsidRPr="006A70F0">
        <w:rPr>
          <w:rFonts w:ascii="Arial" w:eastAsia="Times New Roman" w:hAnsi="Arial" w:cs="Arial"/>
          <w:sz w:val="20"/>
          <w:szCs w:val="20"/>
        </w:rPr>
        <w:t>.</w:t>
      </w:r>
    </w:p>
    <w:p w14:paraId="406E44EF" w14:textId="77777777" w:rsidR="000C21BD" w:rsidRPr="00766FE8" w:rsidRDefault="000C21BD" w:rsidP="006A70F0">
      <w:pPr>
        <w:numPr>
          <w:ilvl w:val="0"/>
          <w:numId w:val="1"/>
        </w:numPr>
        <w:spacing w:after="0" w:line="276" w:lineRule="auto"/>
        <w:ind w:left="360"/>
        <w:rPr>
          <w:rFonts w:ascii="Arial" w:eastAsia="Times New Roman" w:hAnsi="Arial" w:cs="Arial"/>
          <w:sz w:val="20"/>
          <w:szCs w:val="20"/>
        </w:rPr>
      </w:pPr>
      <w:r w:rsidRPr="00766FE8">
        <w:rPr>
          <w:rFonts w:ascii="Arial" w:eastAsia="Times New Roman" w:hAnsi="Arial" w:cs="Arial"/>
          <w:sz w:val="20"/>
          <w:szCs w:val="20"/>
        </w:rPr>
        <w:t xml:space="preserve">Monitor </w:t>
      </w:r>
      <w:r w:rsidR="003B7C79" w:rsidRPr="00766FE8">
        <w:rPr>
          <w:rFonts w:ascii="Arial" w:eastAsia="Times New Roman" w:hAnsi="Arial" w:cs="Arial"/>
          <w:sz w:val="20"/>
          <w:szCs w:val="20"/>
        </w:rPr>
        <w:t xml:space="preserve">and maintain </w:t>
      </w:r>
      <w:r w:rsidR="00332987" w:rsidRPr="00766FE8">
        <w:rPr>
          <w:rFonts w:ascii="Arial" w:eastAsia="Times New Roman" w:hAnsi="Arial" w:cs="Arial"/>
          <w:sz w:val="20"/>
          <w:szCs w:val="20"/>
        </w:rPr>
        <w:t xml:space="preserve">funding calendars by agency and program.  </w:t>
      </w:r>
      <w:r w:rsidR="006A70F0" w:rsidRPr="00766FE8">
        <w:rPr>
          <w:rFonts w:ascii="Arial" w:eastAsia="Times New Roman" w:hAnsi="Arial" w:cs="Arial"/>
          <w:sz w:val="20"/>
          <w:szCs w:val="20"/>
        </w:rPr>
        <w:t>Establish and m</w:t>
      </w:r>
      <w:r w:rsidR="003B7C79" w:rsidRPr="00766FE8">
        <w:rPr>
          <w:rFonts w:ascii="Arial" w:eastAsia="Times New Roman" w:hAnsi="Arial" w:cs="Arial"/>
          <w:sz w:val="20"/>
          <w:szCs w:val="20"/>
        </w:rPr>
        <w:t>eet registration dates, application cut-off dates, and documentation dates.</w:t>
      </w:r>
    </w:p>
    <w:p w14:paraId="61576DA6" w14:textId="77777777" w:rsidR="000C21BD" w:rsidRPr="00766FE8" w:rsidRDefault="000C21BD" w:rsidP="006A70F0">
      <w:pPr>
        <w:numPr>
          <w:ilvl w:val="0"/>
          <w:numId w:val="1"/>
        </w:numPr>
        <w:spacing w:after="0" w:line="276" w:lineRule="auto"/>
        <w:ind w:left="360"/>
        <w:rPr>
          <w:rFonts w:ascii="Arial" w:eastAsia="Times New Roman" w:hAnsi="Arial" w:cs="Arial"/>
          <w:sz w:val="20"/>
          <w:szCs w:val="20"/>
        </w:rPr>
      </w:pPr>
      <w:r w:rsidRPr="00766FE8">
        <w:rPr>
          <w:rFonts w:ascii="Arial" w:eastAsia="Times New Roman" w:hAnsi="Arial" w:cs="Arial"/>
          <w:sz w:val="20"/>
          <w:szCs w:val="20"/>
        </w:rPr>
        <w:t xml:space="preserve">Coordinate with </w:t>
      </w:r>
      <w:r w:rsidR="003B7C79" w:rsidRPr="00766FE8">
        <w:rPr>
          <w:rFonts w:ascii="Arial" w:eastAsia="Times New Roman" w:hAnsi="Arial" w:cs="Arial"/>
          <w:sz w:val="20"/>
          <w:szCs w:val="20"/>
        </w:rPr>
        <w:t>project management and neighborhood revitalization</w:t>
      </w:r>
      <w:r w:rsidRPr="00766FE8">
        <w:rPr>
          <w:rFonts w:ascii="Arial" w:eastAsia="Times New Roman" w:hAnsi="Arial" w:cs="Arial"/>
          <w:sz w:val="20"/>
          <w:szCs w:val="20"/>
        </w:rPr>
        <w:t xml:space="preserve"> staff during assembly of program narrative, budget/financial data, and other information involved in preparation of new and renewal public funding applications for timely submission</w:t>
      </w:r>
      <w:r w:rsidR="00A42CF9" w:rsidRPr="00766FE8">
        <w:rPr>
          <w:rFonts w:ascii="Arial" w:eastAsia="Times New Roman" w:hAnsi="Arial" w:cs="Arial"/>
          <w:sz w:val="20"/>
          <w:szCs w:val="20"/>
        </w:rPr>
        <w:t>.</w:t>
      </w:r>
    </w:p>
    <w:p w14:paraId="72165790" w14:textId="77777777" w:rsidR="00C977B1" w:rsidRPr="00766FE8" w:rsidRDefault="00C977B1" w:rsidP="006A70F0">
      <w:pPr>
        <w:numPr>
          <w:ilvl w:val="0"/>
          <w:numId w:val="1"/>
        </w:numPr>
        <w:spacing w:after="0" w:line="276" w:lineRule="auto"/>
        <w:ind w:left="360"/>
        <w:rPr>
          <w:rFonts w:ascii="Arial" w:eastAsia="Times New Roman" w:hAnsi="Arial" w:cs="Arial"/>
          <w:sz w:val="20"/>
          <w:szCs w:val="20"/>
        </w:rPr>
      </w:pPr>
      <w:r w:rsidRPr="00766FE8">
        <w:rPr>
          <w:rFonts w:ascii="Arial" w:eastAsia="Times New Roman" w:hAnsi="Arial" w:cs="Arial"/>
          <w:sz w:val="20"/>
          <w:szCs w:val="20"/>
        </w:rPr>
        <w:t>Work with legal counsel and PM’s on legal documentation, loan agreements, deed restrictions, etc.</w:t>
      </w:r>
    </w:p>
    <w:p w14:paraId="5E2A1C7B" w14:textId="534C9202" w:rsidR="000C21BD" w:rsidRPr="000C21BD" w:rsidRDefault="00766FE8" w:rsidP="000A66AB">
      <w:pPr>
        <w:numPr>
          <w:ilvl w:val="0"/>
          <w:numId w:val="1"/>
        </w:numPr>
        <w:spacing w:after="0" w:line="276" w:lineRule="auto"/>
        <w:ind w:left="360"/>
        <w:rPr>
          <w:rFonts w:ascii="Arial" w:eastAsia="Times New Roman" w:hAnsi="Arial" w:cs="Arial"/>
          <w:sz w:val="20"/>
          <w:szCs w:val="20"/>
        </w:rPr>
      </w:pPr>
      <w:r w:rsidRPr="00766FE8">
        <w:rPr>
          <w:rFonts w:ascii="Arial" w:hAnsi="Arial" w:cs="Arial"/>
          <w:sz w:val="20"/>
          <w:szCs w:val="20"/>
        </w:rPr>
        <w:t xml:space="preserve">Establish and document compliance requirements for all awarded funding; complete and submit documentation and information as required on monthly, quarterly, or yearly basis. </w:t>
      </w:r>
      <w:r w:rsidR="000C21BD" w:rsidRPr="00766FE8">
        <w:rPr>
          <w:rFonts w:ascii="Arial" w:eastAsia="Times New Roman" w:hAnsi="Arial" w:cs="Arial"/>
          <w:sz w:val="20"/>
          <w:szCs w:val="20"/>
        </w:rPr>
        <w:t>Provide outstanding stewardship for current government grants/</w:t>
      </w:r>
      <w:r w:rsidR="00332987" w:rsidRPr="00766FE8">
        <w:rPr>
          <w:rFonts w:ascii="Arial" w:eastAsia="Times New Roman" w:hAnsi="Arial" w:cs="Arial"/>
          <w:sz w:val="20"/>
          <w:szCs w:val="20"/>
        </w:rPr>
        <w:t>award</w:t>
      </w:r>
      <w:r w:rsidR="000C21BD" w:rsidRPr="00766FE8">
        <w:rPr>
          <w:rFonts w:ascii="Arial" w:eastAsia="Times New Roman" w:hAnsi="Arial" w:cs="Arial"/>
          <w:sz w:val="20"/>
          <w:szCs w:val="20"/>
        </w:rPr>
        <w:t>s, ensuring that reports and other requests/updates</w:t>
      </w:r>
      <w:r w:rsidR="000C21BD" w:rsidRPr="000C21BD">
        <w:rPr>
          <w:rFonts w:ascii="Arial" w:eastAsia="Times New Roman" w:hAnsi="Arial" w:cs="Arial"/>
          <w:sz w:val="20"/>
          <w:szCs w:val="20"/>
        </w:rPr>
        <w:t xml:space="preserve"> are submitted in advance of requested deadline.</w:t>
      </w:r>
    </w:p>
    <w:p w14:paraId="10938D8D" w14:textId="77777777" w:rsidR="006A70F0" w:rsidRDefault="006A70F0" w:rsidP="009977B2">
      <w:pPr>
        <w:shd w:val="clear" w:color="auto" w:fill="FFFFFF"/>
        <w:spacing w:after="0" w:line="276" w:lineRule="auto"/>
        <w:rPr>
          <w:rFonts w:ascii="Arial" w:eastAsia="Times New Roman" w:hAnsi="Arial" w:cs="Arial"/>
          <w:b/>
          <w:bCs/>
          <w:color w:val="222222"/>
          <w:sz w:val="20"/>
          <w:szCs w:val="20"/>
        </w:rPr>
      </w:pPr>
    </w:p>
    <w:p w14:paraId="07AA1F29" w14:textId="77777777" w:rsidR="006A70F0" w:rsidRPr="00F13087" w:rsidRDefault="006A70F0" w:rsidP="006A70F0">
      <w:pPr>
        <w:shd w:val="clear" w:color="auto" w:fill="FFFFFF"/>
        <w:spacing w:after="0" w:line="276" w:lineRule="auto"/>
        <w:rPr>
          <w:rFonts w:ascii="Arial" w:eastAsia="Times New Roman" w:hAnsi="Arial" w:cs="Arial"/>
          <w:color w:val="222222"/>
          <w:sz w:val="20"/>
          <w:szCs w:val="20"/>
        </w:rPr>
      </w:pPr>
      <w:r>
        <w:rPr>
          <w:rFonts w:ascii="Arial" w:eastAsia="Times New Roman" w:hAnsi="Arial" w:cs="Arial"/>
          <w:b/>
          <w:bCs/>
          <w:color w:val="222222"/>
          <w:sz w:val="20"/>
          <w:szCs w:val="20"/>
        </w:rPr>
        <w:t>HOA and DRE</w:t>
      </w:r>
      <w:r w:rsidRPr="009977B2">
        <w:rPr>
          <w:rFonts w:ascii="Arial" w:eastAsia="Times New Roman" w:hAnsi="Arial" w:cs="Arial"/>
          <w:b/>
          <w:bCs/>
          <w:color w:val="222222"/>
          <w:sz w:val="20"/>
          <w:szCs w:val="20"/>
        </w:rPr>
        <w:t xml:space="preserve"> (</w:t>
      </w:r>
      <w:r w:rsidR="003F7044">
        <w:rPr>
          <w:rFonts w:ascii="Arial" w:eastAsia="Times New Roman" w:hAnsi="Arial" w:cs="Arial"/>
          <w:b/>
          <w:bCs/>
          <w:color w:val="222222"/>
          <w:sz w:val="20"/>
          <w:szCs w:val="20"/>
        </w:rPr>
        <w:t>35</w:t>
      </w:r>
      <w:r w:rsidRPr="009977B2">
        <w:rPr>
          <w:rFonts w:ascii="Arial" w:eastAsia="Times New Roman" w:hAnsi="Arial" w:cs="Arial"/>
          <w:b/>
          <w:bCs/>
          <w:color w:val="222222"/>
          <w:sz w:val="20"/>
          <w:szCs w:val="20"/>
        </w:rPr>
        <w:t>%)</w:t>
      </w:r>
    </w:p>
    <w:p w14:paraId="247A1F91" w14:textId="77777777" w:rsidR="006A70F0" w:rsidRPr="00F13087" w:rsidRDefault="006A70F0" w:rsidP="003F7044">
      <w:pPr>
        <w:numPr>
          <w:ilvl w:val="0"/>
          <w:numId w:val="8"/>
        </w:numPr>
        <w:shd w:val="clear" w:color="auto" w:fill="FFFFFF"/>
        <w:tabs>
          <w:tab w:val="clear" w:pos="720"/>
          <w:tab w:val="num" w:pos="450"/>
        </w:tabs>
        <w:spacing w:after="0" w:line="276" w:lineRule="auto"/>
        <w:ind w:left="360"/>
        <w:rPr>
          <w:rFonts w:ascii="Arial" w:eastAsia="Times New Roman" w:hAnsi="Arial" w:cs="Arial"/>
          <w:color w:val="222222"/>
          <w:sz w:val="20"/>
          <w:szCs w:val="20"/>
        </w:rPr>
      </w:pPr>
      <w:r>
        <w:rPr>
          <w:rFonts w:ascii="Arial" w:eastAsia="Times New Roman" w:hAnsi="Arial" w:cs="Arial"/>
          <w:color w:val="222222"/>
          <w:sz w:val="20"/>
          <w:szCs w:val="20"/>
        </w:rPr>
        <w:t xml:space="preserve">Work closely with PM, </w:t>
      </w:r>
      <w:r w:rsidR="00F548D1">
        <w:rPr>
          <w:rFonts w:ascii="Arial" w:eastAsia="Times New Roman" w:hAnsi="Arial" w:cs="Arial"/>
          <w:color w:val="222222"/>
          <w:sz w:val="20"/>
          <w:szCs w:val="20"/>
        </w:rPr>
        <w:t xml:space="preserve">Homeowner Development, Finance, </w:t>
      </w:r>
      <w:r>
        <w:rPr>
          <w:rFonts w:ascii="Arial" w:eastAsia="Times New Roman" w:hAnsi="Arial" w:cs="Arial"/>
          <w:color w:val="222222"/>
          <w:sz w:val="20"/>
          <w:szCs w:val="20"/>
        </w:rPr>
        <w:t xml:space="preserve">and outside legal counsel while managing the creation of master management documents </w:t>
      </w:r>
      <w:r w:rsidR="00F548D1">
        <w:rPr>
          <w:rFonts w:ascii="Arial" w:eastAsia="Times New Roman" w:hAnsi="Arial" w:cs="Arial"/>
          <w:color w:val="222222"/>
          <w:sz w:val="20"/>
          <w:szCs w:val="20"/>
        </w:rPr>
        <w:t>and b</w:t>
      </w:r>
      <w:r w:rsidR="004945AC">
        <w:rPr>
          <w:rFonts w:ascii="Arial" w:eastAsia="Times New Roman" w:hAnsi="Arial" w:cs="Arial"/>
          <w:color w:val="222222"/>
          <w:sz w:val="20"/>
          <w:szCs w:val="20"/>
        </w:rPr>
        <w:t xml:space="preserve">udgets </w:t>
      </w:r>
      <w:r>
        <w:rPr>
          <w:rFonts w:ascii="Arial" w:eastAsia="Times New Roman" w:hAnsi="Arial" w:cs="Arial"/>
          <w:color w:val="222222"/>
          <w:sz w:val="20"/>
          <w:szCs w:val="20"/>
        </w:rPr>
        <w:t xml:space="preserve">for </w:t>
      </w:r>
      <w:r w:rsidR="004945AC">
        <w:rPr>
          <w:rFonts w:ascii="Arial" w:eastAsia="Times New Roman" w:hAnsi="Arial" w:cs="Arial"/>
          <w:color w:val="222222"/>
          <w:sz w:val="20"/>
          <w:szCs w:val="20"/>
        </w:rPr>
        <w:t>common interest d</w:t>
      </w:r>
      <w:r>
        <w:rPr>
          <w:rFonts w:ascii="Arial" w:eastAsia="Times New Roman" w:hAnsi="Arial" w:cs="Arial"/>
          <w:color w:val="222222"/>
          <w:sz w:val="20"/>
          <w:szCs w:val="20"/>
        </w:rPr>
        <w:t xml:space="preserve">evelopment Home Owner Associations. </w:t>
      </w:r>
    </w:p>
    <w:p w14:paraId="7C19D5F0" w14:textId="77777777" w:rsidR="004945AC" w:rsidRDefault="004945AC" w:rsidP="003F7044">
      <w:pPr>
        <w:numPr>
          <w:ilvl w:val="0"/>
          <w:numId w:val="8"/>
        </w:numPr>
        <w:shd w:val="clear" w:color="auto" w:fill="FFFFFF"/>
        <w:tabs>
          <w:tab w:val="clear" w:pos="720"/>
          <w:tab w:val="num" w:pos="450"/>
        </w:tabs>
        <w:spacing w:after="0" w:line="276" w:lineRule="auto"/>
        <w:ind w:left="360"/>
        <w:rPr>
          <w:rFonts w:ascii="Arial" w:eastAsia="Times New Roman" w:hAnsi="Arial" w:cs="Arial"/>
          <w:color w:val="222222"/>
          <w:sz w:val="20"/>
          <w:szCs w:val="20"/>
        </w:rPr>
      </w:pPr>
      <w:r>
        <w:rPr>
          <w:rFonts w:ascii="Arial" w:eastAsia="Times New Roman" w:hAnsi="Arial" w:cs="Arial"/>
          <w:color w:val="222222"/>
          <w:sz w:val="20"/>
          <w:szCs w:val="20"/>
        </w:rPr>
        <w:t xml:space="preserve">Work closely with PM, subdivision processor, </w:t>
      </w:r>
      <w:r w:rsidR="00F548D1">
        <w:rPr>
          <w:rFonts w:ascii="Arial" w:eastAsia="Times New Roman" w:hAnsi="Arial" w:cs="Arial"/>
          <w:color w:val="222222"/>
          <w:sz w:val="20"/>
          <w:szCs w:val="20"/>
        </w:rPr>
        <w:t xml:space="preserve">Homeowner Development, </w:t>
      </w:r>
      <w:r>
        <w:rPr>
          <w:rFonts w:ascii="Arial" w:eastAsia="Times New Roman" w:hAnsi="Arial" w:cs="Arial"/>
          <w:color w:val="222222"/>
          <w:sz w:val="20"/>
          <w:szCs w:val="20"/>
        </w:rPr>
        <w:t xml:space="preserve">and HOA consultants while managing the filing of applications and obtaining Subdivision Public Reports for each project </w:t>
      </w:r>
      <w:r w:rsidR="003F7044">
        <w:rPr>
          <w:rFonts w:ascii="Arial" w:eastAsia="Times New Roman" w:hAnsi="Arial" w:cs="Arial"/>
          <w:color w:val="222222"/>
          <w:sz w:val="20"/>
          <w:szCs w:val="20"/>
        </w:rPr>
        <w:t>from the CA Dept of Real Estate.</w:t>
      </w:r>
    </w:p>
    <w:p w14:paraId="06315758" w14:textId="77777777" w:rsidR="004945AC" w:rsidRDefault="004945AC" w:rsidP="003F7044">
      <w:pPr>
        <w:numPr>
          <w:ilvl w:val="0"/>
          <w:numId w:val="8"/>
        </w:numPr>
        <w:shd w:val="clear" w:color="auto" w:fill="FFFFFF"/>
        <w:tabs>
          <w:tab w:val="clear" w:pos="720"/>
          <w:tab w:val="num" w:pos="450"/>
        </w:tabs>
        <w:spacing w:after="0" w:line="276" w:lineRule="auto"/>
        <w:ind w:left="360"/>
        <w:rPr>
          <w:rFonts w:ascii="Arial" w:eastAsia="Times New Roman" w:hAnsi="Arial" w:cs="Arial"/>
          <w:color w:val="222222"/>
          <w:sz w:val="20"/>
          <w:szCs w:val="20"/>
        </w:rPr>
      </w:pPr>
      <w:r>
        <w:rPr>
          <w:rFonts w:ascii="Arial" w:eastAsia="Times New Roman" w:hAnsi="Arial" w:cs="Arial"/>
          <w:color w:val="222222"/>
          <w:sz w:val="20"/>
          <w:szCs w:val="20"/>
        </w:rPr>
        <w:t>Work closely with PM in hiring and managing an HOA management company for each project. Sit on the HOA Board of Directors and attend regular HOA meetings for each project.</w:t>
      </w:r>
    </w:p>
    <w:p w14:paraId="2DF087E3" w14:textId="77777777" w:rsidR="006A70F0" w:rsidRPr="00F13087" w:rsidRDefault="006A70F0" w:rsidP="006A70F0">
      <w:pPr>
        <w:shd w:val="clear" w:color="auto" w:fill="FFFFFF"/>
        <w:spacing w:after="0" w:line="276" w:lineRule="auto"/>
        <w:rPr>
          <w:rFonts w:ascii="Arial" w:eastAsia="Times New Roman" w:hAnsi="Arial" w:cs="Arial"/>
          <w:color w:val="222222"/>
          <w:sz w:val="20"/>
          <w:szCs w:val="20"/>
        </w:rPr>
      </w:pPr>
    </w:p>
    <w:p w14:paraId="7F99DCCA" w14:textId="77777777" w:rsidR="00F13087" w:rsidRPr="00F13087" w:rsidRDefault="003F7044" w:rsidP="009977B2">
      <w:pPr>
        <w:shd w:val="clear" w:color="auto" w:fill="FFFFFF"/>
        <w:spacing w:after="0" w:line="276" w:lineRule="auto"/>
        <w:rPr>
          <w:rFonts w:ascii="Arial" w:eastAsia="Times New Roman" w:hAnsi="Arial" w:cs="Arial"/>
          <w:color w:val="222222"/>
          <w:sz w:val="20"/>
          <w:szCs w:val="20"/>
        </w:rPr>
      </w:pPr>
      <w:r>
        <w:rPr>
          <w:rFonts w:ascii="Arial" w:eastAsia="Times New Roman" w:hAnsi="Arial" w:cs="Arial"/>
          <w:b/>
          <w:bCs/>
          <w:color w:val="222222"/>
          <w:sz w:val="20"/>
          <w:szCs w:val="20"/>
        </w:rPr>
        <w:t>Project Management</w:t>
      </w:r>
      <w:r w:rsidR="00F13087" w:rsidRPr="009977B2">
        <w:rPr>
          <w:rFonts w:ascii="Arial" w:eastAsia="Times New Roman" w:hAnsi="Arial" w:cs="Arial"/>
          <w:b/>
          <w:bCs/>
          <w:color w:val="222222"/>
          <w:sz w:val="20"/>
          <w:szCs w:val="20"/>
        </w:rPr>
        <w:t xml:space="preserve"> (</w:t>
      </w:r>
      <w:r>
        <w:rPr>
          <w:rFonts w:ascii="Arial" w:eastAsia="Times New Roman" w:hAnsi="Arial" w:cs="Arial"/>
          <w:b/>
          <w:bCs/>
          <w:color w:val="222222"/>
          <w:sz w:val="20"/>
          <w:szCs w:val="20"/>
        </w:rPr>
        <w:t>25</w:t>
      </w:r>
      <w:r w:rsidR="00F13087" w:rsidRPr="009977B2">
        <w:rPr>
          <w:rFonts w:ascii="Arial" w:eastAsia="Times New Roman" w:hAnsi="Arial" w:cs="Arial"/>
          <w:b/>
          <w:bCs/>
          <w:color w:val="222222"/>
          <w:sz w:val="20"/>
          <w:szCs w:val="20"/>
        </w:rPr>
        <w:t>%)</w:t>
      </w:r>
    </w:p>
    <w:p w14:paraId="4CB81C9B" w14:textId="77777777" w:rsidR="00F13087" w:rsidRPr="00F13087" w:rsidRDefault="00F13087" w:rsidP="003F7044">
      <w:pPr>
        <w:numPr>
          <w:ilvl w:val="0"/>
          <w:numId w:val="7"/>
        </w:numPr>
        <w:shd w:val="clear" w:color="auto" w:fill="FFFFFF"/>
        <w:tabs>
          <w:tab w:val="clear" w:pos="720"/>
        </w:tabs>
        <w:spacing w:after="0" w:line="276" w:lineRule="auto"/>
        <w:ind w:left="360"/>
        <w:rPr>
          <w:rFonts w:ascii="Arial" w:eastAsia="Times New Roman" w:hAnsi="Arial" w:cs="Arial"/>
          <w:color w:val="222222"/>
          <w:sz w:val="20"/>
          <w:szCs w:val="20"/>
        </w:rPr>
      </w:pPr>
      <w:r w:rsidRPr="00F13087">
        <w:rPr>
          <w:rFonts w:ascii="Arial" w:eastAsia="Times New Roman" w:hAnsi="Arial" w:cs="Arial"/>
          <w:color w:val="222222"/>
          <w:sz w:val="20"/>
          <w:szCs w:val="20"/>
        </w:rPr>
        <w:t xml:space="preserve">Assist </w:t>
      </w:r>
      <w:r w:rsidR="002755FE">
        <w:rPr>
          <w:rFonts w:ascii="Arial" w:eastAsia="Times New Roman" w:hAnsi="Arial" w:cs="Arial"/>
          <w:color w:val="222222"/>
          <w:sz w:val="20"/>
          <w:szCs w:val="20"/>
        </w:rPr>
        <w:t xml:space="preserve">where needed </w:t>
      </w:r>
      <w:r w:rsidRPr="00F13087">
        <w:rPr>
          <w:rFonts w:ascii="Arial" w:eastAsia="Times New Roman" w:hAnsi="Arial" w:cs="Arial"/>
          <w:color w:val="222222"/>
          <w:sz w:val="20"/>
          <w:szCs w:val="20"/>
        </w:rPr>
        <w:t xml:space="preserve">with the real estate development process, including pre-acquisition due diligence, financial analysis, feasibility studies, entitlements, </w:t>
      </w:r>
      <w:r w:rsidR="002755FE">
        <w:rPr>
          <w:rFonts w:ascii="Arial" w:eastAsia="Times New Roman" w:hAnsi="Arial" w:cs="Arial"/>
          <w:color w:val="222222"/>
          <w:sz w:val="20"/>
          <w:szCs w:val="20"/>
        </w:rPr>
        <w:t xml:space="preserve">community meetings, events, </w:t>
      </w:r>
      <w:r w:rsidRPr="00F13087">
        <w:rPr>
          <w:rFonts w:ascii="Arial" w:eastAsia="Times New Roman" w:hAnsi="Arial" w:cs="Arial"/>
          <w:color w:val="222222"/>
          <w:sz w:val="20"/>
          <w:szCs w:val="20"/>
        </w:rPr>
        <w:lastRenderedPageBreak/>
        <w:t xml:space="preserve">construction document coordination, permitting, </w:t>
      </w:r>
      <w:r w:rsidR="002755FE">
        <w:rPr>
          <w:rFonts w:ascii="Arial" w:eastAsia="Times New Roman" w:hAnsi="Arial" w:cs="Arial"/>
          <w:color w:val="222222"/>
          <w:sz w:val="20"/>
          <w:szCs w:val="20"/>
        </w:rPr>
        <w:t>development management</w:t>
      </w:r>
      <w:r w:rsidRPr="00F13087">
        <w:rPr>
          <w:rFonts w:ascii="Arial" w:eastAsia="Times New Roman" w:hAnsi="Arial" w:cs="Arial"/>
          <w:color w:val="222222"/>
          <w:sz w:val="20"/>
          <w:szCs w:val="20"/>
        </w:rPr>
        <w:t>, marketing and sales, project close-out and other aspects of development</w:t>
      </w:r>
      <w:r w:rsidR="002755FE">
        <w:rPr>
          <w:rFonts w:ascii="Arial" w:eastAsia="Times New Roman" w:hAnsi="Arial" w:cs="Arial"/>
          <w:color w:val="222222"/>
          <w:sz w:val="20"/>
          <w:szCs w:val="20"/>
        </w:rPr>
        <w:t>.</w:t>
      </w:r>
    </w:p>
    <w:p w14:paraId="4E2E3D73" w14:textId="77777777" w:rsidR="00F13087" w:rsidRDefault="00F13087" w:rsidP="003F7044">
      <w:pPr>
        <w:numPr>
          <w:ilvl w:val="0"/>
          <w:numId w:val="7"/>
        </w:numPr>
        <w:shd w:val="clear" w:color="auto" w:fill="FFFFFF"/>
        <w:tabs>
          <w:tab w:val="clear" w:pos="720"/>
        </w:tabs>
        <w:spacing w:after="0" w:line="276" w:lineRule="auto"/>
        <w:ind w:left="360"/>
        <w:rPr>
          <w:rFonts w:ascii="Arial" w:eastAsia="Times New Roman" w:hAnsi="Arial" w:cs="Arial"/>
          <w:color w:val="222222"/>
          <w:sz w:val="20"/>
          <w:szCs w:val="20"/>
        </w:rPr>
      </w:pPr>
      <w:r w:rsidRPr="00F13087">
        <w:rPr>
          <w:rFonts w:ascii="Arial" w:eastAsia="Times New Roman" w:hAnsi="Arial" w:cs="Arial"/>
          <w:color w:val="222222"/>
          <w:sz w:val="20"/>
          <w:szCs w:val="20"/>
        </w:rPr>
        <w:t>Assist in preparing project reports for presentation to management, Board, potential funders, and other stakeholders</w:t>
      </w:r>
      <w:r w:rsidR="002755FE">
        <w:rPr>
          <w:rFonts w:ascii="Arial" w:eastAsia="Times New Roman" w:hAnsi="Arial" w:cs="Arial"/>
          <w:color w:val="222222"/>
          <w:sz w:val="20"/>
          <w:szCs w:val="20"/>
        </w:rPr>
        <w:t>.</w:t>
      </w:r>
    </w:p>
    <w:p w14:paraId="5EF84821" w14:textId="77777777" w:rsidR="004945AC" w:rsidRDefault="004945AC" w:rsidP="003F7044">
      <w:pPr>
        <w:numPr>
          <w:ilvl w:val="0"/>
          <w:numId w:val="7"/>
        </w:numPr>
        <w:shd w:val="clear" w:color="auto" w:fill="FFFFFF"/>
        <w:tabs>
          <w:tab w:val="clear" w:pos="720"/>
        </w:tabs>
        <w:spacing w:after="0" w:line="276" w:lineRule="auto"/>
        <w:ind w:left="360"/>
        <w:rPr>
          <w:rFonts w:ascii="Arial" w:eastAsia="Times New Roman" w:hAnsi="Arial" w:cs="Arial"/>
          <w:color w:val="222222"/>
          <w:sz w:val="20"/>
          <w:szCs w:val="20"/>
        </w:rPr>
      </w:pPr>
      <w:r w:rsidRPr="00F13087">
        <w:rPr>
          <w:rFonts w:ascii="Arial" w:eastAsia="Times New Roman" w:hAnsi="Arial" w:cs="Arial"/>
          <w:color w:val="222222"/>
          <w:sz w:val="20"/>
          <w:szCs w:val="20"/>
        </w:rPr>
        <w:t>Attend events related to real estate development, such as ground breakings, grand openings, site tours, industry events related to policy and advocacy, workshops and trainings</w:t>
      </w:r>
      <w:r w:rsidR="00F548D1">
        <w:rPr>
          <w:rFonts w:ascii="Arial" w:eastAsia="Times New Roman" w:hAnsi="Arial" w:cs="Arial"/>
          <w:color w:val="222222"/>
          <w:sz w:val="20"/>
          <w:szCs w:val="20"/>
        </w:rPr>
        <w:t>.</w:t>
      </w:r>
    </w:p>
    <w:p w14:paraId="75F414A5" w14:textId="77777777" w:rsidR="004945AC" w:rsidRPr="00F13087" w:rsidRDefault="004945AC" w:rsidP="002755FE">
      <w:pPr>
        <w:shd w:val="clear" w:color="auto" w:fill="FFFFFF"/>
        <w:spacing w:after="0" w:line="276" w:lineRule="auto"/>
        <w:ind w:left="720"/>
        <w:rPr>
          <w:rFonts w:ascii="Arial" w:eastAsia="Times New Roman" w:hAnsi="Arial" w:cs="Arial"/>
          <w:color w:val="222222"/>
          <w:sz w:val="20"/>
          <w:szCs w:val="20"/>
        </w:rPr>
      </w:pPr>
    </w:p>
    <w:p w14:paraId="73299070" w14:textId="77777777" w:rsidR="002E27EA" w:rsidRPr="002E27EA" w:rsidRDefault="002E27EA" w:rsidP="002E27EA">
      <w:pPr>
        <w:rPr>
          <w:rFonts w:ascii="Univers LT Std 47 Cn Lt" w:hAnsi="Univers LT Std 47 Cn Lt"/>
          <w:color w:val="007398"/>
          <w:sz w:val="28"/>
          <w:szCs w:val="28"/>
        </w:rPr>
      </w:pPr>
      <w:r w:rsidRPr="002E27EA">
        <w:rPr>
          <w:rFonts w:ascii="Univers LT Std 47 Cn Lt" w:hAnsi="Univers LT Std 47 Cn Lt"/>
          <w:color w:val="007398"/>
          <w:sz w:val="28"/>
          <w:szCs w:val="28"/>
        </w:rPr>
        <w:t>Skills</w:t>
      </w:r>
    </w:p>
    <w:p w14:paraId="46BBD78D" w14:textId="77777777" w:rsidR="003F7044" w:rsidRPr="009977B2" w:rsidRDefault="003F7044" w:rsidP="003F7044">
      <w:pPr>
        <w:numPr>
          <w:ilvl w:val="0"/>
          <w:numId w:val="2"/>
        </w:numPr>
        <w:tabs>
          <w:tab w:val="clear" w:pos="720"/>
        </w:tabs>
        <w:spacing w:after="0" w:line="276" w:lineRule="auto"/>
        <w:ind w:left="360"/>
        <w:rPr>
          <w:rFonts w:ascii="Arial" w:eastAsia="Times New Roman" w:hAnsi="Arial" w:cs="Arial"/>
          <w:sz w:val="20"/>
          <w:szCs w:val="20"/>
        </w:rPr>
      </w:pPr>
      <w:r w:rsidRPr="009977B2">
        <w:rPr>
          <w:rFonts w:ascii="Arial" w:hAnsi="Arial" w:cs="Arial"/>
          <w:sz w:val="20"/>
          <w:szCs w:val="20"/>
        </w:rPr>
        <w:t xml:space="preserve">Advanced knowledge and experience with local, state and federal housing financing programs; including HUD and CA HCD programs, local county programs, AHP, HOME, CDBG, </w:t>
      </w:r>
      <w:r w:rsidRPr="009977B2">
        <w:rPr>
          <w:rFonts w:ascii="Arial" w:eastAsia="Times New Roman" w:hAnsi="Arial" w:cs="Arial"/>
          <w:sz w:val="20"/>
          <w:szCs w:val="20"/>
        </w:rPr>
        <w:t xml:space="preserve">local government, </w:t>
      </w:r>
      <w:r w:rsidRPr="000C21BD">
        <w:rPr>
          <w:rFonts w:ascii="Arial" w:eastAsia="Times New Roman" w:hAnsi="Arial" w:cs="Arial"/>
          <w:sz w:val="20"/>
          <w:szCs w:val="20"/>
        </w:rPr>
        <w:t>and</w:t>
      </w:r>
      <w:r w:rsidRPr="009977B2">
        <w:rPr>
          <w:rFonts w:ascii="Arial" w:eastAsia="Times New Roman" w:hAnsi="Arial" w:cs="Arial"/>
          <w:sz w:val="20"/>
          <w:szCs w:val="20"/>
        </w:rPr>
        <w:t xml:space="preserve">/or other low-income </w:t>
      </w:r>
      <w:r w:rsidRPr="000C21BD">
        <w:rPr>
          <w:rFonts w:ascii="Arial" w:eastAsia="Times New Roman" w:hAnsi="Arial" w:cs="Arial"/>
          <w:sz w:val="20"/>
          <w:szCs w:val="20"/>
        </w:rPr>
        <w:t>housing programs.</w:t>
      </w:r>
    </w:p>
    <w:p w14:paraId="2F492666" w14:textId="77777777" w:rsidR="000C21BD" w:rsidRPr="000C21BD" w:rsidRDefault="00FB058E" w:rsidP="003F7044">
      <w:pPr>
        <w:numPr>
          <w:ilvl w:val="0"/>
          <w:numId w:val="2"/>
        </w:numPr>
        <w:tabs>
          <w:tab w:val="clear" w:pos="720"/>
        </w:tabs>
        <w:spacing w:after="0" w:line="276" w:lineRule="auto"/>
        <w:ind w:left="360"/>
        <w:rPr>
          <w:rFonts w:ascii="Arial" w:eastAsia="Times New Roman" w:hAnsi="Arial" w:cs="Arial"/>
          <w:sz w:val="20"/>
          <w:szCs w:val="20"/>
        </w:rPr>
      </w:pPr>
      <w:r w:rsidRPr="009977B2">
        <w:rPr>
          <w:rFonts w:ascii="Arial" w:eastAsia="Times New Roman" w:hAnsi="Arial" w:cs="Arial"/>
          <w:sz w:val="20"/>
          <w:szCs w:val="20"/>
        </w:rPr>
        <w:t>Excellent communication skills</w:t>
      </w:r>
      <w:r w:rsidR="000C21BD" w:rsidRPr="000C21BD">
        <w:rPr>
          <w:rFonts w:ascii="Arial" w:eastAsia="Times New Roman" w:hAnsi="Arial" w:cs="Arial"/>
          <w:sz w:val="20"/>
          <w:szCs w:val="20"/>
        </w:rPr>
        <w:t>, both written and verbal, with a strong attention to detail.</w:t>
      </w:r>
    </w:p>
    <w:p w14:paraId="2452D94B" w14:textId="77777777" w:rsidR="000C21BD" w:rsidRPr="000C21BD" w:rsidRDefault="000C21BD" w:rsidP="003F7044">
      <w:pPr>
        <w:numPr>
          <w:ilvl w:val="0"/>
          <w:numId w:val="2"/>
        </w:numPr>
        <w:tabs>
          <w:tab w:val="clear" w:pos="720"/>
        </w:tabs>
        <w:spacing w:after="0" w:line="276" w:lineRule="auto"/>
        <w:ind w:left="360"/>
        <w:rPr>
          <w:rFonts w:ascii="Arial" w:eastAsia="Times New Roman" w:hAnsi="Arial" w:cs="Arial"/>
          <w:sz w:val="20"/>
          <w:szCs w:val="20"/>
        </w:rPr>
      </w:pPr>
      <w:r w:rsidRPr="000C21BD">
        <w:rPr>
          <w:rFonts w:ascii="Arial" w:eastAsia="Times New Roman" w:hAnsi="Arial" w:cs="Arial"/>
          <w:sz w:val="20"/>
          <w:szCs w:val="20"/>
        </w:rPr>
        <w:t>Strong interpersonal relationship skills, with a positive demeanor and ability to build rapport and credibility with a variety of stakeholders.</w:t>
      </w:r>
    </w:p>
    <w:p w14:paraId="1966DB9B" w14:textId="77777777" w:rsidR="00FB058E" w:rsidRPr="000C21BD" w:rsidRDefault="00FB058E" w:rsidP="003F7044">
      <w:pPr>
        <w:numPr>
          <w:ilvl w:val="0"/>
          <w:numId w:val="2"/>
        </w:numPr>
        <w:tabs>
          <w:tab w:val="clear" w:pos="720"/>
        </w:tabs>
        <w:spacing w:after="0" w:line="276" w:lineRule="auto"/>
        <w:ind w:left="360"/>
        <w:rPr>
          <w:rFonts w:ascii="Arial" w:eastAsia="Times New Roman" w:hAnsi="Arial" w:cs="Arial"/>
          <w:sz w:val="20"/>
          <w:szCs w:val="20"/>
        </w:rPr>
      </w:pPr>
      <w:r w:rsidRPr="009977B2">
        <w:rPr>
          <w:rFonts w:ascii="Arial" w:eastAsia="Times New Roman" w:hAnsi="Arial" w:cs="Arial"/>
          <w:sz w:val="20"/>
          <w:szCs w:val="20"/>
        </w:rPr>
        <w:t>Expertise at Microsoft Office Suite of software; ability to pick up other software applications such as Microsoft Project, Salesforce and Sage / Timberline.</w:t>
      </w:r>
    </w:p>
    <w:p w14:paraId="1A03761E" w14:textId="77777777" w:rsidR="000C21BD" w:rsidRPr="000C21BD" w:rsidRDefault="000C21BD" w:rsidP="003F7044">
      <w:pPr>
        <w:numPr>
          <w:ilvl w:val="0"/>
          <w:numId w:val="2"/>
        </w:numPr>
        <w:tabs>
          <w:tab w:val="clear" w:pos="720"/>
        </w:tabs>
        <w:spacing w:after="0" w:line="276" w:lineRule="auto"/>
        <w:ind w:left="360"/>
        <w:rPr>
          <w:rFonts w:ascii="Arial" w:eastAsia="Times New Roman" w:hAnsi="Arial" w:cs="Arial"/>
          <w:sz w:val="20"/>
          <w:szCs w:val="20"/>
        </w:rPr>
      </w:pPr>
      <w:r w:rsidRPr="000C21BD">
        <w:rPr>
          <w:rFonts w:ascii="Arial" w:eastAsia="Times New Roman" w:hAnsi="Arial" w:cs="Arial"/>
          <w:sz w:val="20"/>
          <w:szCs w:val="20"/>
        </w:rPr>
        <w:t>Keen ability to organize, prioritize and coordinate responsibilities for timely project completion in a fast-paced, deadline-oriented environment.</w:t>
      </w:r>
    </w:p>
    <w:p w14:paraId="11D72834" w14:textId="77777777" w:rsidR="000C21BD" w:rsidRPr="000C21BD" w:rsidRDefault="000C21BD" w:rsidP="003F7044">
      <w:pPr>
        <w:numPr>
          <w:ilvl w:val="0"/>
          <w:numId w:val="2"/>
        </w:numPr>
        <w:tabs>
          <w:tab w:val="clear" w:pos="720"/>
        </w:tabs>
        <w:spacing w:after="0" w:line="276" w:lineRule="auto"/>
        <w:ind w:left="360"/>
        <w:rPr>
          <w:rFonts w:ascii="Arial" w:eastAsia="Times New Roman" w:hAnsi="Arial" w:cs="Arial"/>
          <w:sz w:val="20"/>
          <w:szCs w:val="20"/>
        </w:rPr>
      </w:pPr>
      <w:r w:rsidRPr="000C21BD">
        <w:rPr>
          <w:rFonts w:ascii="Arial" w:eastAsia="Times New Roman" w:hAnsi="Arial" w:cs="Arial"/>
          <w:sz w:val="20"/>
          <w:szCs w:val="20"/>
        </w:rPr>
        <w:t>Excellent analytical and research skills that demonstrates ability to innovate and think strategically.</w:t>
      </w:r>
    </w:p>
    <w:p w14:paraId="062E1B6D" w14:textId="77777777" w:rsidR="00C977B1" w:rsidRDefault="00C977B1" w:rsidP="003F7044">
      <w:pPr>
        <w:numPr>
          <w:ilvl w:val="0"/>
          <w:numId w:val="2"/>
        </w:numPr>
        <w:tabs>
          <w:tab w:val="clear" w:pos="720"/>
        </w:tabs>
        <w:spacing w:after="0" w:line="276" w:lineRule="auto"/>
        <w:ind w:left="360"/>
        <w:rPr>
          <w:rFonts w:ascii="Arial" w:eastAsia="Times New Roman" w:hAnsi="Arial" w:cs="Arial"/>
          <w:sz w:val="20"/>
          <w:szCs w:val="20"/>
        </w:rPr>
      </w:pPr>
      <w:r>
        <w:rPr>
          <w:rFonts w:ascii="Arial" w:eastAsia="Times New Roman" w:hAnsi="Arial" w:cs="Arial"/>
          <w:sz w:val="20"/>
          <w:szCs w:val="20"/>
        </w:rPr>
        <w:t>Experience working with CA Dept of Real Estate a plus, but not a requirement.</w:t>
      </w:r>
    </w:p>
    <w:p w14:paraId="31DED17B" w14:textId="77777777" w:rsidR="000C21BD" w:rsidRPr="000C21BD" w:rsidRDefault="000C21BD" w:rsidP="003F7044">
      <w:pPr>
        <w:numPr>
          <w:ilvl w:val="0"/>
          <w:numId w:val="2"/>
        </w:numPr>
        <w:tabs>
          <w:tab w:val="clear" w:pos="720"/>
        </w:tabs>
        <w:spacing w:after="0" w:line="276" w:lineRule="auto"/>
        <w:ind w:left="360"/>
        <w:rPr>
          <w:rFonts w:ascii="Arial" w:eastAsia="Times New Roman" w:hAnsi="Arial" w:cs="Arial"/>
          <w:sz w:val="20"/>
          <w:szCs w:val="20"/>
        </w:rPr>
      </w:pPr>
      <w:r w:rsidRPr="000C21BD">
        <w:rPr>
          <w:rFonts w:ascii="Arial" w:eastAsia="Times New Roman" w:hAnsi="Arial" w:cs="Arial"/>
          <w:sz w:val="20"/>
          <w:szCs w:val="20"/>
        </w:rPr>
        <w:t>Strong ability to collaborate and work effectively in a team setting.</w:t>
      </w:r>
    </w:p>
    <w:p w14:paraId="4C172DF4" w14:textId="77777777" w:rsidR="000C21BD" w:rsidRPr="000C21BD" w:rsidRDefault="000C21BD" w:rsidP="003F7044">
      <w:pPr>
        <w:numPr>
          <w:ilvl w:val="0"/>
          <w:numId w:val="2"/>
        </w:numPr>
        <w:tabs>
          <w:tab w:val="clear" w:pos="720"/>
        </w:tabs>
        <w:spacing w:after="0" w:line="276" w:lineRule="auto"/>
        <w:ind w:left="360"/>
        <w:rPr>
          <w:rFonts w:ascii="Arial" w:eastAsia="Times New Roman" w:hAnsi="Arial" w:cs="Arial"/>
          <w:sz w:val="20"/>
          <w:szCs w:val="20"/>
        </w:rPr>
      </w:pPr>
      <w:r w:rsidRPr="000C21BD">
        <w:rPr>
          <w:rFonts w:ascii="Arial" w:eastAsia="Times New Roman" w:hAnsi="Arial" w:cs="Arial"/>
          <w:sz w:val="20"/>
          <w:szCs w:val="20"/>
        </w:rPr>
        <w:t>Strong ability to take initiative and remain self-motivated.</w:t>
      </w:r>
    </w:p>
    <w:p w14:paraId="304AD46A" w14:textId="77777777" w:rsidR="003F7044" w:rsidRPr="000C21BD" w:rsidRDefault="003F7044" w:rsidP="003F7044">
      <w:pPr>
        <w:numPr>
          <w:ilvl w:val="0"/>
          <w:numId w:val="2"/>
        </w:numPr>
        <w:tabs>
          <w:tab w:val="clear" w:pos="720"/>
        </w:tabs>
        <w:spacing w:after="0" w:line="276" w:lineRule="auto"/>
        <w:ind w:left="360"/>
        <w:rPr>
          <w:rFonts w:ascii="Arial" w:eastAsia="Times New Roman" w:hAnsi="Arial" w:cs="Arial"/>
          <w:sz w:val="20"/>
          <w:szCs w:val="20"/>
        </w:rPr>
      </w:pPr>
      <w:r w:rsidRPr="000C21BD">
        <w:rPr>
          <w:rFonts w:ascii="Arial" w:eastAsia="Times New Roman" w:hAnsi="Arial" w:cs="Arial"/>
          <w:sz w:val="20"/>
          <w:szCs w:val="20"/>
        </w:rPr>
        <w:t>Bachelor’s degree in social sciences, business administration or related fields.</w:t>
      </w:r>
    </w:p>
    <w:p w14:paraId="41C3BA21" w14:textId="77777777" w:rsidR="00F13087" w:rsidRPr="00F13087" w:rsidRDefault="00F13087" w:rsidP="003F7044">
      <w:pPr>
        <w:numPr>
          <w:ilvl w:val="0"/>
          <w:numId w:val="3"/>
        </w:numPr>
        <w:shd w:val="clear" w:color="auto" w:fill="FFFFFF"/>
        <w:tabs>
          <w:tab w:val="clear" w:pos="720"/>
        </w:tabs>
        <w:spacing w:after="0" w:line="276" w:lineRule="auto"/>
        <w:ind w:left="360"/>
        <w:rPr>
          <w:rFonts w:ascii="Arial" w:eastAsia="Times New Roman" w:hAnsi="Arial" w:cs="Arial"/>
          <w:color w:val="222222"/>
          <w:sz w:val="20"/>
          <w:szCs w:val="20"/>
        </w:rPr>
      </w:pPr>
      <w:r w:rsidRPr="00F13087">
        <w:rPr>
          <w:rFonts w:ascii="Arial" w:eastAsia="Times New Roman" w:hAnsi="Arial" w:cs="Arial"/>
          <w:color w:val="222222"/>
          <w:sz w:val="20"/>
          <w:szCs w:val="20"/>
        </w:rPr>
        <w:t>Strong interest in affordable housing policy and real estate development</w:t>
      </w:r>
      <w:r w:rsidR="00F548D1">
        <w:rPr>
          <w:rFonts w:ascii="Arial" w:eastAsia="Times New Roman" w:hAnsi="Arial" w:cs="Arial"/>
          <w:color w:val="222222"/>
          <w:sz w:val="20"/>
          <w:szCs w:val="20"/>
        </w:rPr>
        <w:t>.</w:t>
      </w:r>
    </w:p>
    <w:p w14:paraId="7C1AF2D3" w14:textId="6644241A" w:rsidR="003D5001" w:rsidRPr="00F13087" w:rsidRDefault="00F13087" w:rsidP="003F7044">
      <w:pPr>
        <w:numPr>
          <w:ilvl w:val="0"/>
          <w:numId w:val="3"/>
        </w:numPr>
        <w:shd w:val="clear" w:color="auto" w:fill="FFFFFF"/>
        <w:tabs>
          <w:tab w:val="clear" w:pos="720"/>
        </w:tabs>
        <w:spacing w:after="0" w:line="276" w:lineRule="auto"/>
        <w:ind w:left="360"/>
        <w:rPr>
          <w:rFonts w:ascii="Arial" w:eastAsia="Times New Roman" w:hAnsi="Arial" w:cs="Arial"/>
          <w:color w:val="222222"/>
          <w:sz w:val="20"/>
          <w:szCs w:val="20"/>
        </w:rPr>
      </w:pPr>
      <w:r w:rsidRPr="00F13087">
        <w:rPr>
          <w:rFonts w:ascii="Arial" w:eastAsia="Times New Roman" w:hAnsi="Arial" w:cs="Arial"/>
          <w:color w:val="222222"/>
          <w:sz w:val="20"/>
          <w:szCs w:val="20"/>
        </w:rPr>
        <w:t>Background or interest in non-profit housing and community development issues a plus</w:t>
      </w:r>
      <w:r w:rsidR="00C977B1">
        <w:rPr>
          <w:rFonts w:ascii="Arial" w:eastAsia="Times New Roman" w:hAnsi="Arial" w:cs="Arial"/>
          <w:color w:val="222222"/>
          <w:sz w:val="20"/>
          <w:szCs w:val="20"/>
        </w:rPr>
        <w:t>.</w:t>
      </w:r>
    </w:p>
    <w:p w14:paraId="30E28483" w14:textId="77777777" w:rsidR="00F13087" w:rsidRPr="00F13087" w:rsidRDefault="00F13087" w:rsidP="00F548D1">
      <w:pPr>
        <w:numPr>
          <w:ilvl w:val="0"/>
          <w:numId w:val="3"/>
        </w:numPr>
        <w:shd w:val="clear" w:color="auto" w:fill="FFFFFF"/>
        <w:tabs>
          <w:tab w:val="clear" w:pos="720"/>
        </w:tabs>
        <w:spacing w:after="0" w:line="276" w:lineRule="auto"/>
        <w:ind w:left="360"/>
        <w:rPr>
          <w:rFonts w:ascii="Arial" w:eastAsia="Times New Roman" w:hAnsi="Arial" w:cs="Arial"/>
          <w:color w:val="222222"/>
          <w:sz w:val="20"/>
          <w:szCs w:val="20"/>
        </w:rPr>
      </w:pPr>
      <w:r w:rsidRPr="00F13087">
        <w:rPr>
          <w:rFonts w:ascii="Arial" w:eastAsia="Times New Roman" w:hAnsi="Arial" w:cs="Arial"/>
          <w:color w:val="222222"/>
          <w:sz w:val="20"/>
          <w:szCs w:val="20"/>
        </w:rPr>
        <w:t>Able to work nights and weekends as necessary and travel to locations in Marin, San Francisco, and San Mateo Counties</w:t>
      </w:r>
      <w:r w:rsidR="00C977B1">
        <w:rPr>
          <w:rFonts w:ascii="Arial" w:eastAsia="Times New Roman" w:hAnsi="Arial" w:cs="Arial"/>
          <w:color w:val="222222"/>
          <w:sz w:val="20"/>
          <w:szCs w:val="20"/>
        </w:rPr>
        <w:t>.</w:t>
      </w:r>
    </w:p>
    <w:p w14:paraId="7D0252CE" w14:textId="77777777" w:rsidR="00F13087" w:rsidRPr="00F13087" w:rsidRDefault="00F13087" w:rsidP="003F7044">
      <w:pPr>
        <w:numPr>
          <w:ilvl w:val="0"/>
          <w:numId w:val="3"/>
        </w:numPr>
        <w:shd w:val="clear" w:color="auto" w:fill="FFFFFF"/>
        <w:tabs>
          <w:tab w:val="clear" w:pos="720"/>
        </w:tabs>
        <w:spacing w:after="0" w:line="276" w:lineRule="auto"/>
        <w:ind w:left="360"/>
        <w:rPr>
          <w:rFonts w:ascii="Arial" w:eastAsia="Times New Roman" w:hAnsi="Arial" w:cs="Arial"/>
          <w:color w:val="222222"/>
          <w:sz w:val="20"/>
          <w:szCs w:val="20"/>
        </w:rPr>
      </w:pPr>
      <w:r w:rsidRPr="00F13087">
        <w:rPr>
          <w:rFonts w:ascii="Arial" w:eastAsia="Times New Roman" w:hAnsi="Arial" w:cs="Arial"/>
          <w:color w:val="222222"/>
          <w:sz w:val="20"/>
          <w:szCs w:val="20"/>
        </w:rPr>
        <w:t>Valid California’s driver’s license</w:t>
      </w:r>
    </w:p>
    <w:p w14:paraId="5D2F9209" w14:textId="77777777" w:rsidR="00F13087" w:rsidRPr="00F13087" w:rsidRDefault="00F13087" w:rsidP="003F7044">
      <w:pPr>
        <w:numPr>
          <w:ilvl w:val="0"/>
          <w:numId w:val="3"/>
        </w:numPr>
        <w:shd w:val="clear" w:color="auto" w:fill="FFFFFF"/>
        <w:tabs>
          <w:tab w:val="clear" w:pos="720"/>
        </w:tabs>
        <w:spacing w:after="0" w:line="276" w:lineRule="auto"/>
        <w:ind w:left="360"/>
        <w:rPr>
          <w:rFonts w:ascii="Arial" w:eastAsia="Times New Roman" w:hAnsi="Arial" w:cs="Arial"/>
          <w:color w:val="222222"/>
          <w:sz w:val="20"/>
          <w:szCs w:val="20"/>
        </w:rPr>
      </w:pPr>
      <w:r w:rsidRPr="00F13087">
        <w:rPr>
          <w:rFonts w:ascii="Arial" w:eastAsia="Times New Roman" w:hAnsi="Arial" w:cs="Arial"/>
          <w:color w:val="222222"/>
          <w:sz w:val="20"/>
          <w:szCs w:val="20"/>
        </w:rPr>
        <w:t xml:space="preserve">Ability to </w:t>
      </w:r>
      <w:proofErr w:type="gramStart"/>
      <w:r w:rsidRPr="00F13087">
        <w:rPr>
          <w:rFonts w:ascii="Arial" w:eastAsia="Times New Roman" w:hAnsi="Arial" w:cs="Arial"/>
          <w:color w:val="222222"/>
          <w:sz w:val="20"/>
          <w:szCs w:val="20"/>
        </w:rPr>
        <w:t>lift up</w:t>
      </w:r>
      <w:proofErr w:type="gramEnd"/>
      <w:r w:rsidRPr="00F13087">
        <w:rPr>
          <w:rFonts w:ascii="Arial" w:eastAsia="Times New Roman" w:hAnsi="Arial" w:cs="Arial"/>
          <w:color w:val="222222"/>
          <w:sz w:val="20"/>
          <w:szCs w:val="20"/>
        </w:rPr>
        <w:t xml:space="preserve"> to 20lbs</w:t>
      </w:r>
    </w:p>
    <w:p w14:paraId="05023E03" w14:textId="77777777" w:rsidR="00F13087" w:rsidRPr="009977B2" w:rsidRDefault="00F13087" w:rsidP="009977B2">
      <w:pPr>
        <w:shd w:val="clear" w:color="auto" w:fill="FFFFFF"/>
        <w:spacing w:after="0" w:line="276" w:lineRule="auto"/>
        <w:ind w:left="360"/>
        <w:rPr>
          <w:rFonts w:ascii="Arial" w:eastAsia="Times New Roman" w:hAnsi="Arial" w:cs="Arial"/>
          <w:color w:val="222222"/>
          <w:sz w:val="20"/>
          <w:szCs w:val="20"/>
        </w:rPr>
      </w:pPr>
    </w:p>
    <w:p w14:paraId="333365C3" w14:textId="77777777" w:rsidR="002E27EA" w:rsidRDefault="002E27EA" w:rsidP="00BF63A8">
      <w:pPr>
        <w:shd w:val="clear" w:color="auto" w:fill="FFFFFF"/>
        <w:spacing w:after="0" w:line="276" w:lineRule="auto"/>
        <w:rPr>
          <w:rFonts w:ascii="Arial" w:eastAsia="Times New Roman" w:hAnsi="Arial" w:cs="Arial"/>
          <w:color w:val="222222"/>
          <w:sz w:val="20"/>
          <w:szCs w:val="20"/>
        </w:rPr>
      </w:pPr>
      <w:r w:rsidRPr="00FC05B8">
        <w:rPr>
          <w:rFonts w:ascii="Univers LT Std 47 Cn Lt" w:hAnsi="Univers LT Std 47 Cn Lt"/>
          <w:color w:val="007398"/>
          <w:sz w:val="28"/>
          <w:szCs w:val="28"/>
        </w:rPr>
        <w:t>Work Environment</w:t>
      </w:r>
      <w:r w:rsidRPr="009977B2">
        <w:rPr>
          <w:rFonts w:ascii="Arial" w:eastAsia="Times New Roman" w:hAnsi="Arial" w:cs="Arial"/>
          <w:color w:val="222222"/>
          <w:sz w:val="20"/>
          <w:szCs w:val="20"/>
        </w:rPr>
        <w:t xml:space="preserve"> </w:t>
      </w:r>
    </w:p>
    <w:p w14:paraId="3AE52A8C" w14:textId="36B75B39" w:rsidR="00F13087" w:rsidRPr="009977B2" w:rsidRDefault="00F13087" w:rsidP="00BF63A8">
      <w:pPr>
        <w:shd w:val="clear" w:color="auto" w:fill="FFFFFF"/>
        <w:spacing w:after="0" w:line="276" w:lineRule="auto"/>
        <w:rPr>
          <w:rFonts w:ascii="Arial" w:eastAsia="Times New Roman" w:hAnsi="Arial" w:cs="Arial"/>
          <w:color w:val="222222"/>
          <w:sz w:val="20"/>
          <w:szCs w:val="20"/>
        </w:rPr>
      </w:pPr>
      <w:r w:rsidRPr="009977B2">
        <w:rPr>
          <w:rFonts w:ascii="Arial" w:eastAsia="Times New Roman" w:hAnsi="Arial" w:cs="Arial"/>
          <w:color w:val="222222"/>
          <w:sz w:val="20"/>
          <w:szCs w:val="20"/>
        </w:rPr>
        <w:t>This job operates in a professional office environment. This role routinely uses standard office equipment such as computers, phones, photocopiers, and filing cabinets. </w:t>
      </w:r>
      <w:r w:rsidR="009977B2">
        <w:rPr>
          <w:rFonts w:ascii="Arial" w:eastAsia="Times New Roman" w:hAnsi="Arial" w:cs="Arial"/>
          <w:color w:val="222222"/>
          <w:sz w:val="20"/>
          <w:szCs w:val="20"/>
        </w:rPr>
        <w:t>Regular travel to local meetings, government offices and project sites.</w:t>
      </w:r>
    </w:p>
    <w:p w14:paraId="049E0F96" w14:textId="77777777" w:rsidR="00F13087" w:rsidRPr="009977B2" w:rsidRDefault="00F13087" w:rsidP="00BF63A8">
      <w:pPr>
        <w:shd w:val="clear" w:color="auto" w:fill="FFFFFF"/>
        <w:spacing w:after="0" w:line="276" w:lineRule="auto"/>
        <w:rPr>
          <w:rFonts w:ascii="Arial" w:eastAsia="Times New Roman" w:hAnsi="Arial" w:cs="Arial"/>
          <w:color w:val="222222"/>
          <w:sz w:val="20"/>
          <w:szCs w:val="20"/>
        </w:rPr>
      </w:pPr>
    </w:p>
    <w:p w14:paraId="75FE3806" w14:textId="77777777" w:rsidR="002E27EA" w:rsidRDefault="002E27EA" w:rsidP="002E27EA">
      <w:pPr>
        <w:rPr>
          <w:rFonts w:ascii="Univers LT Std 47 Cn Lt" w:hAnsi="Univers LT Std 47 Cn Lt"/>
          <w:color w:val="007398"/>
          <w:sz w:val="28"/>
          <w:szCs w:val="28"/>
        </w:rPr>
      </w:pPr>
      <w:r>
        <w:rPr>
          <w:rFonts w:ascii="Univers LT Std 47 Cn Lt" w:hAnsi="Univers LT Std 47 Cn Lt"/>
          <w:color w:val="007398"/>
          <w:sz w:val="28"/>
          <w:szCs w:val="28"/>
        </w:rPr>
        <w:t>Benefits</w:t>
      </w:r>
    </w:p>
    <w:p w14:paraId="2F223ACE" w14:textId="1A8FD45F" w:rsidR="00F13087" w:rsidRDefault="00F13087" w:rsidP="00BF63A8">
      <w:pPr>
        <w:shd w:val="clear" w:color="auto" w:fill="FFFFFF"/>
        <w:spacing w:after="0" w:line="276" w:lineRule="auto"/>
        <w:rPr>
          <w:rFonts w:ascii="Arial" w:eastAsia="Times New Roman" w:hAnsi="Arial" w:cs="Arial"/>
          <w:color w:val="222222"/>
          <w:sz w:val="20"/>
          <w:szCs w:val="20"/>
        </w:rPr>
      </w:pPr>
      <w:r w:rsidRPr="009977B2">
        <w:rPr>
          <w:rFonts w:ascii="Arial" w:eastAsia="Times New Roman" w:hAnsi="Arial" w:cs="Arial"/>
          <w:color w:val="222222"/>
          <w:sz w:val="20"/>
          <w:szCs w:val="20"/>
        </w:rPr>
        <w:t>Compensation for this role is competitive, DOE. This full-time position offers health, dental and vision insurance, chiropractic/acupuncture, life insurance, long-term disability, employee assistance program (EAP), Flex Savings Account (FSA), 403b retirement account, commuter benefits, and 20 days paid time off, 3 sick days, and 12 paid holidays.</w:t>
      </w:r>
    </w:p>
    <w:p w14:paraId="1AD2FBEF" w14:textId="2B17B4E0" w:rsidR="002E27EA" w:rsidRDefault="002E27EA" w:rsidP="00BF63A8">
      <w:pPr>
        <w:shd w:val="clear" w:color="auto" w:fill="FFFFFF"/>
        <w:spacing w:after="0" w:line="276" w:lineRule="auto"/>
        <w:rPr>
          <w:rFonts w:ascii="Arial" w:eastAsia="Times New Roman" w:hAnsi="Arial" w:cs="Arial"/>
          <w:color w:val="222222"/>
          <w:sz w:val="20"/>
          <w:szCs w:val="20"/>
        </w:rPr>
      </w:pPr>
    </w:p>
    <w:p w14:paraId="7E09DD08" w14:textId="77777777" w:rsidR="002E27EA" w:rsidRDefault="002E27EA" w:rsidP="002E27EA">
      <w:pPr>
        <w:rPr>
          <w:rFonts w:ascii="Univers LT Std 47 Cn Lt" w:hAnsi="Univers LT Std 47 Cn Lt"/>
          <w:color w:val="007398"/>
          <w:sz w:val="28"/>
          <w:szCs w:val="28"/>
        </w:rPr>
      </w:pPr>
      <w:r>
        <w:rPr>
          <w:rFonts w:ascii="Univers LT Std 47 Cn Lt" w:hAnsi="Univers LT Std 47 Cn Lt"/>
          <w:color w:val="007398"/>
          <w:sz w:val="28"/>
          <w:szCs w:val="28"/>
        </w:rPr>
        <w:t>Application Instructions</w:t>
      </w:r>
    </w:p>
    <w:p w14:paraId="5B71785C" w14:textId="2B913D4A" w:rsidR="002E27EA" w:rsidRDefault="002E27EA" w:rsidP="002E27EA">
      <w:pPr>
        <w:rPr>
          <w:rStyle w:val="Hyperlink"/>
          <w:rFonts w:ascii="Minion Pro" w:hAnsi="Minion Pro"/>
        </w:rPr>
      </w:pPr>
      <w:r w:rsidRPr="007A1FB3">
        <w:rPr>
          <w:rFonts w:ascii="Minion Pro" w:hAnsi="Minion Pro"/>
          <w:bCs/>
        </w:rPr>
        <w:t xml:space="preserve">To apply, please submit a resume and cover letter through our application page: </w:t>
      </w:r>
      <w:hyperlink r:id="rId7" w:history="1">
        <w:r w:rsidRPr="00A23B90">
          <w:rPr>
            <w:rStyle w:val="Hyperlink"/>
            <w:rFonts w:ascii="Minion Pro" w:hAnsi="Minion Pro"/>
          </w:rPr>
          <w:t>https://recruiting.payloc</w:t>
        </w:r>
        <w:bookmarkStart w:id="0" w:name="_GoBack"/>
        <w:bookmarkEnd w:id="0"/>
        <w:r w:rsidRPr="00A23B90">
          <w:rPr>
            <w:rStyle w:val="Hyperlink"/>
            <w:rFonts w:ascii="Minion Pro" w:hAnsi="Minion Pro"/>
          </w:rPr>
          <w:t>i</w:t>
        </w:r>
        <w:r w:rsidRPr="00A23B90">
          <w:rPr>
            <w:rStyle w:val="Hyperlink"/>
            <w:rFonts w:ascii="Minion Pro" w:hAnsi="Minion Pro"/>
          </w:rPr>
          <w:t>ty.com/Recruiting/Jobs/Details/129990</w:t>
        </w:r>
      </w:hyperlink>
    </w:p>
    <w:p w14:paraId="4782BFEE" w14:textId="77777777" w:rsidR="002E27EA" w:rsidRPr="009977B2" w:rsidRDefault="002E27EA" w:rsidP="00BF63A8">
      <w:pPr>
        <w:shd w:val="clear" w:color="auto" w:fill="FFFFFF"/>
        <w:spacing w:after="0" w:line="276" w:lineRule="auto"/>
        <w:rPr>
          <w:rFonts w:ascii="Arial" w:eastAsia="Times New Roman" w:hAnsi="Arial" w:cs="Arial"/>
          <w:color w:val="222222"/>
          <w:sz w:val="20"/>
          <w:szCs w:val="20"/>
        </w:rPr>
      </w:pPr>
    </w:p>
    <w:p w14:paraId="4F36C1D5" w14:textId="77777777" w:rsidR="00F13087" w:rsidRPr="009977B2" w:rsidRDefault="00F13087" w:rsidP="00BF63A8">
      <w:pPr>
        <w:shd w:val="clear" w:color="auto" w:fill="FFFFFF"/>
        <w:spacing w:after="0" w:line="276" w:lineRule="auto"/>
        <w:rPr>
          <w:rFonts w:ascii="Arial" w:eastAsia="Times New Roman" w:hAnsi="Arial" w:cs="Arial"/>
          <w:color w:val="222222"/>
          <w:sz w:val="20"/>
          <w:szCs w:val="20"/>
        </w:rPr>
      </w:pPr>
    </w:p>
    <w:p w14:paraId="02B6EFC9" w14:textId="77777777" w:rsidR="00F13087" w:rsidRPr="009977B2" w:rsidRDefault="00F13087" w:rsidP="00BF63A8">
      <w:pPr>
        <w:shd w:val="clear" w:color="auto" w:fill="FFFFFF"/>
        <w:spacing w:after="0" w:line="276" w:lineRule="auto"/>
        <w:rPr>
          <w:rFonts w:ascii="Arial" w:eastAsia="Times New Roman" w:hAnsi="Arial" w:cs="Arial"/>
          <w:i/>
          <w:iCs/>
          <w:color w:val="222222"/>
          <w:sz w:val="20"/>
          <w:szCs w:val="20"/>
        </w:rPr>
      </w:pPr>
      <w:r w:rsidRPr="009977B2">
        <w:rPr>
          <w:rFonts w:ascii="Arial" w:eastAsia="Times New Roman" w:hAnsi="Arial" w:cs="Arial"/>
          <w:i/>
          <w:iCs/>
          <w:color w:val="222222"/>
          <w:sz w:val="20"/>
          <w:szCs w:val="20"/>
        </w:rPr>
        <w:t>EEO: Habitat Greater San Francisco is an equal opportunity employer. Habitat Greater San Francisco strives to reflect the diverse community it serves. Applicants who contribute to this diversity are strongly encouraged to apply. Reasonable accommodation is available for qualified individuals with disabilities, upon request. </w:t>
      </w:r>
    </w:p>
    <w:p w14:paraId="3F19989C" w14:textId="77777777" w:rsidR="009977B2" w:rsidRDefault="009977B2" w:rsidP="00BF63A8">
      <w:pPr>
        <w:shd w:val="clear" w:color="auto" w:fill="FFFFFF"/>
        <w:spacing w:after="0" w:line="276" w:lineRule="auto"/>
        <w:rPr>
          <w:rStyle w:val="Emphasis"/>
          <w:rFonts w:ascii="Arial" w:hAnsi="Arial" w:cs="Arial"/>
          <w:color w:val="222222"/>
          <w:sz w:val="20"/>
          <w:szCs w:val="20"/>
        </w:rPr>
      </w:pPr>
    </w:p>
    <w:p w14:paraId="5400610E" w14:textId="77777777" w:rsidR="00F13087" w:rsidRPr="009977B2" w:rsidRDefault="00F13087" w:rsidP="00BF63A8">
      <w:pPr>
        <w:shd w:val="clear" w:color="auto" w:fill="FFFFFF"/>
        <w:spacing w:after="0" w:line="276" w:lineRule="auto"/>
        <w:rPr>
          <w:rFonts w:ascii="Arial" w:eastAsia="Times New Roman" w:hAnsi="Arial" w:cs="Arial"/>
          <w:color w:val="222222"/>
          <w:sz w:val="20"/>
          <w:szCs w:val="20"/>
        </w:rPr>
      </w:pPr>
      <w:r w:rsidRPr="009977B2">
        <w:rPr>
          <w:rStyle w:val="Emphasis"/>
          <w:rFonts w:ascii="Arial" w:hAnsi="Arial" w:cs="Arial"/>
          <w:color w:val="222222"/>
          <w:sz w:val="20"/>
          <w:szCs w:val="20"/>
        </w:rPr>
        <w:t>Habitat GSF receives federal funds through Self-Help Homeownership Opportunity Program (SHOP) and is required by federal law, to the greatest extent possible, to provide job training and employment opportunities to Section 3 residents. *Section 3 residents are defined as public housing residents or low-income persons who live in metropolitan area or non-metropolitan counties where HUD-assisted projects are located.</w:t>
      </w:r>
    </w:p>
    <w:p w14:paraId="2D983266" w14:textId="77777777" w:rsidR="000C21BD" w:rsidRPr="009977B2" w:rsidRDefault="000C21BD" w:rsidP="00BF63A8">
      <w:pPr>
        <w:spacing w:after="0" w:line="276" w:lineRule="auto"/>
        <w:rPr>
          <w:rFonts w:ascii="Arial" w:eastAsia="Times New Roman" w:hAnsi="Arial" w:cs="Arial"/>
          <w:sz w:val="20"/>
          <w:szCs w:val="20"/>
        </w:rPr>
      </w:pPr>
    </w:p>
    <w:sectPr w:rsidR="000C21BD" w:rsidRPr="009977B2" w:rsidSect="0054737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4A02A" w14:textId="77777777" w:rsidR="006A417B" w:rsidRDefault="006A417B" w:rsidP="00F13087">
      <w:pPr>
        <w:spacing w:after="0" w:line="240" w:lineRule="auto"/>
      </w:pPr>
      <w:r>
        <w:separator/>
      </w:r>
    </w:p>
  </w:endnote>
  <w:endnote w:type="continuationSeparator" w:id="0">
    <w:p w14:paraId="5055540B" w14:textId="77777777" w:rsidR="006A417B" w:rsidRDefault="006A417B" w:rsidP="00F1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47 Cn Lt">
    <w:altName w:val="Swis721 LtCn BT"/>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8680" w14:textId="77777777" w:rsidR="006A417B" w:rsidRDefault="006A417B" w:rsidP="00F13087">
      <w:pPr>
        <w:spacing w:after="0" w:line="240" w:lineRule="auto"/>
      </w:pPr>
      <w:r>
        <w:separator/>
      </w:r>
    </w:p>
  </w:footnote>
  <w:footnote w:type="continuationSeparator" w:id="0">
    <w:p w14:paraId="5E648F85" w14:textId="77777777" w:rsidR="006A417B" w:rsidRDefault="006A417B" w:rsidP="00F1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F5E5E"/>
    <w:multiLevelType w:val="multilevel"/>
    <w:tmpl w:val="F892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E4290"/>
    <w:multiLevelType w:val="multilevel"/>
    <w:tmpl w:val="960C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E14B4"/>
    <w:multiLevelType w:val="multilevel"/>
    <w:tmpl w:val="FA14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26C94"/>
    <w:multiLevelType w:val="multilevel"/>
    <w:tmpl w:val="84E8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224F6"/>
    <w:multiLevelType w:val="multilevel"/>
    <w:tmpl w:val="7418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77ED8"/>
    <w:multiLevelType w:val="multilevel"/>
    <w:tmpl w:val="0AA2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8B0674"/>
    <w:multiLevelType w:val="multilevel"/>
    <w:tmpl w:val="91C2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7C76E8"/>
    <w:multiLevelType w:val="multilevel"/>
    <w:tmpl w:val="E474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A30A3E"/>
    <w:multiLevelType w:val="multilevel"/>
    <w:tmpl w:val="5C8A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2"/>
  </w:num>
  <w:num w:numId="5">
    <w:abstractNumId w:val="0"/>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1BD"/>
    <w:rsid w:val="00063C62"/>
    <w:rsid w:val="000C21BD"/>
    <w:rsid w:val="000E6813"/>
    <w:rsid w:val="00164E3A"/>
    <w:rsid w:val="002755FE"/>
    <w:rsid w:val="002C0497"/>
    <w:rsid w:val="002E27EA"/>
    <w:rsid w:val="00332987"/>
    <w:rsid w:val="00346F6C"/>
    <w:rsid w:val="003B7C79"/>
    <w:rsid w:val="003D4E96"/>
    <w:rsid w:val="003D5001"/>
    <w:rsid w:val="003F7044"/>
    <w:rsid w:val="004945AC"/>
    <w:rsid w:val="004A49B2"/>
    <w:rsid w:val="00547378"/>
    <w:rsid w:val="0057793C"/>
    <w:rsid w:val="0061502F"/>
    <w:rsid w:val="006A417B"/>
    <w:rsid w:val="006A70F0"/>
    <w:rsid w:val="00766FE8"/>
    <w:rsid w:val="00817E43"/>
    <w:rsid w:val="00891A1F"/>
    <w:rsid w:val="00990B6F"/>
    <w:rsid w:val="009977B2"/>
    <w:rsid w:val="009B7826"/>
    <w:rsid w:val="009F2398"/>
    <w:rsid w:val="00A00C1C"/>
    <w:rsid w:val="00A42CF9"/>
    <w:rsid w:val="00B07241"/>
    <w:rsid w:val="00BF63A8"/>
    <w:rsid w:val="00C977B1"/>
    <w:rsid w:val="00D95652"/>
    <w:rsid w:val="00F06B51"/>
    <w:rsid w:val="00F13087"/>
    <w:rsid w:val="00F548D1"/>
    <w:rsid w:val="00F63951"/>
    <w:rsid w:val="00FB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90D2"/>
  <w15:chartTrackingRefBased/>
  <w15:docId w15:val="{95C2F3CD-B69F-4288-95FE-2AFBBC83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1BD"/>
    <w:pPr>
      <w:spacing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3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087"/>
  </w:style>
  <w:style w:type="paragraph" w:styleId="Footer">
    <w:name w:val="footer"/>
    <w:basedOn w:val="Normal"/>
    <w:link w:val="FooterChar"/>
    <w:uiPriority w:val="99"/>
    <w:unhideWhenUsed/>
    <w:rsid w:val="00F13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087"/>
  </w:style>
  <w:style w:type="character" w:styleId="Strong">
    <w:name w:val="Strong"/>
    <w:basedOn w:val="DefaultParagraphFont"/>
    <w:uiPriority w:val="22"/>
    <w:qFormat/>
    <w:rsid w:val="00F13087"/>
    <w:rPr>
      <w:b/>
      <w:bCs/>
    </w:rPr>
  </w:style>
  <w:style w:type="character" w:styleId="Emphasis">
    <w:name w:val="Emphasis"/>
    <w:basedOn w:val="DefaultParagraphFont"/>
    <w:uiPriority w:val="20"/>
    <w:qFormat/>
    <w:rsid w:val="00F13087"/>
    <w:rPr>
      <w:i/>
      <w:iCs/>
    </w:rPr>
  </w:style>
  <w:style w:type="paragraph" w:styleId="ListParagraph">
    <w:name w:val="List Paragraph"/>
    <w:basedOn w:val="Normal"/>
    <w:uiPriority w:val="34"/>
    <w:qFormat/>
    <w:rsid w:val="00F13087"/>
    <w:pPr>
      <w:ind w:left="720"/>
      <w:contextualSpacing/>
    </w:pPr>
  </w:style>
  <w:style w:type="character" w:styleId="CommentReference">
    <w:name w:val="annotation reference"/>
    <w:basedOn w:val="DefaultParagraphFont"/>
    <w:uiPriority w:val="99"/>
    <w:semiHidden/>
    <w:unhideWhenUsed/>
    <w:rsid w:val="00B07241"/>
    <w:rPr>
      <w:sz w:val="16"/>
      <w:szCs w:val="16"/>
    </w:rPr>
  </w:style>
  <w:style w:type="paragraph" w:styleId="CommentText">
    <w:name w:val="annotation text"/>
    <w:basedOn w:val="Normal"/>
    <w:link w:val="CommentTextChar"/>
    <w:uiPriority w:val="99"/>
    <w:semiHidden/>
    <w:unhideWhenUsed/>
    <w:rsid w:val="00B07241"/>
    <w:pPr>
      <w:spacing w:line="240" w:lineRule="auto"/>
    </w:pPr>
    <w:rPr>
      <w:sz w:val="20"/>
      <w:szCs w:val="20"/>
    </w:rPr>
  </w:style>
  <w:style w:type="character" w:customStyle="1" w:styleId="CommentTextChar">
    <w:name w:val="Comment Text Char"/>
    <w:basedOn w:val="DefaultParagraphFont"/>
    <w:link w:val="CommentText"/>
    <w:uiPriority w:val="99"/>
    <w:semiHidden/>
    <w:rsid w:val="00B07241"/>
    <w:rPr>
      <w:sz w:val="20"/>
      <w:szCs w:val="20"/>
    </w:rPr>
  </w:style>
  <w:style w:type="paragraph" w:styleId="CommentSubject">
    <w:name w:val="annotation subject"/>
    <w:basedOn w:val="CommentText"/>
    <w:next w:val="CommentText"/>
    <w:link w:val="CommentSubjectChar"/>
    <w:uiPriority w:val="99"/>
    <w:semiHidden/>
    <w:unhideWhenUsed/>
    <w:rsid w:val="00B07241"/>
    <w:rPr>
      <w:b/>
      <w:bCs/>
    </w:rPr>
  </w:style>
  <w:style w:type="character" w:customStyle="1" w:styleId="CommentSubjectChar">
    <w:name w:val="Comment Subject Char"/>
    <w:basedOn w:val="CommentTextChar"/>
    <w:link w:val="CommentSubject"/>
    <w:uiPriority w:val="99"/>
    <w:semiHidden/>
    <w:rsid w:val="00B07241"/>
    <w:rPr>
      <w:b/>
      <w:bCs/>
      <w:sz w:val="20"/>
      <w:szCs w:val="20"/>
    </w:rPr>
  </w:style>
  <w:style w:type="paragraph" w:styleId="BalloonText">
    <w:name w:val="Balloon Text"/>
    <w:basedOn w:val="Normal"/>
    <w:link w:val="BalloonTextChar"/>
    <w:uiPriority w:val="99"/>
    <w:semiHidden/>
    <w:unhideWhenUsed/>
    <w:rsid w:val="00B07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241"/>
    <w:rPr>
      <w:rFonts w:ascii="Segoe UI" w:hAnsi="Segoe UI" w:cs="Segoe UI"/>
      <w:sz w:val="18"/>
      <w:szCs w:val="18"/>
    </w:rPr>
  </w:style>
  <w:style w:type="character" w:styleId="Hyperlink">
    <w:name w:val="Hyperlink"/>
    <w:rsid w:val="002E27EA"/>
    <w:rPr>
      <w:color w:val="0000FF"/>
      <w:u w:val="single"/>
    </w:rPr>
  </w:style>
  <w:style w:type="character" w:styleId="FollowedHyperlink">
    <w:name w:val="FollowedHyperlink"/>
    <w:basedOn w:val="DefaultParagraphFont"/>
    <w:uiPriority w:val="99"/>
    <w:semiHidden/>
    <w:unhideWhenUsed/>
    <w:rsid w:val="002E27EA"/>
    <w:rPr>
      <w:color w:val="954F72" w:themeColor="followedHyperlink"/>
      <w:u w:val="single"/>
    </w:rPr>
  </w:style>
  <w:style w:type="character" w:styleId="UnresolvedMention">
    <w:name w:val="Unresolved Mention"/>
    <w:basedOn w:val="DefaultParagraphFont"/>
    <w:uiPriority w:val="99"/>
    <w:semiHidden/>
    <w:unhideWhenUsed/>
    <w:rsid w:val="002E2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67966">
      <w:bodyDiv w:val="1"/>
      <w:marLeft w:val="75"/>
      <w:marRight w:val="75"/>
      <w:marTop w:val="30"/>
      <w:marBottom w:val="30"/>
      <w:divBdr>
        <w:top w:val="none" w:sz="0" w:space="0" w:color="auto"/>
        <w:left w:val="none" w:sz="0" w:space="0" w:color="auto"/>
        <w:bottom w:val="none" w:sz="0" w:space="0" w:color="auto"/>
        <w:right w:val="none" w:sz="0" w:space="0" w:color="auto"/>
      </w:divBdr>
      <w:divsChild>
        <w:div w:id="1663464978">
          <w:marLeft w:val="0"/>
          <w:marRight w:val="0"/>
          <w:marTop w:val="0"/>
          <w:marBottom w:val="0"/>
          <w:divBdr>
            <w:top w:val="none" w:sz="0" w:space="0" w:color="auto"/>
            <w:left w:val="none" w:sz="0" w:space="0" w:color="auto"/>
            <w:bottom w:val="none" w:sz="0" w:space="0" w:color="auto"/>
            <w:right w:val="none" w:sz="0" w:space="0" w:color="auto"/>
          </w:divBdr>
          <w:divsChild>
            <w:div w:id="1419250758">
              <w:marLeft w:val="0"/>
              <w:marRight w:val="0"/>
              <w:marTop w:val="0"/>
              <w:marBottom w:val="0"/>
              <w:divBdr>
                <w:top w:val="none" w:sz="0" w:space="0" w:color="auto"/>
                <w:left w:val="none" w:sz="0" w:space="0" w:color="auto"/>
                <w:bottom w:val="none" w:sz="0" w:space="0" w:color="auto"/>
                <w:right w:val="none" w:sz="0" w:space="0" w:color="auto"/>
              </w:divBdr>
              <w:divsChild>
                <w:div w:id="1869760653">
                  <w:marLeft w:val="0"/>
                  <w:marRight w:val="0"/>
                  <w:marTop w:val="0"/>
                  <w:marBottom w:val="0"/>
                  <w:divBdr>
                    <w:top w:val="none" w:sz="0" w:space="0" w:color="auto"/>
                    <w:left w:val="none" w:sz="0" w:space="0" w:color="auto"/>
                    <w:bottom w:val="none" w:sz="0" w:space="0" w:color="auto"/>
                    <w:right w:val="none" w:sz="0" w:space="0" w:color="auto"/>
                  </w:divBdr>
                  <w:divsChild>
                    <w:div w:id="20200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820545">
      <w:bodyDiv w:val="1"/>
      <w:marLeft w:val="0"/>
      <w:marRight w:val="0"/>
      <w:marTop w:val="0"/>
      <w:marBottom w:val="0"/>
      <w:divBdr>
        <w:top w:val="none" w:sz="0" w:space="0" w:color="auto"/>
        <w:left w:val="none" w:sz="0" w:space="0" w:color="auto"/>
        <w:bottom w:val="none" w:sz="0" w:space="0" w:color="auto"/>
        <w:right w:val="none" w:sz="0" w:space="0" w:color="auto"/>
      </w:divBdr>
      <w:divsChild>
        <w:div w:id="35205618">
          <w:marLeft w:val="0"/>
          <w:marRight w:val="0"/>
          <w:marTop w:val="0"/>
          <w:marBottom w:val="0"/>
          <w:divBdr>
            <w:top w:val="none" w:sz="0" w:space="0" w:color="auto"/>
            <w:left w:val="none" w:sz="0" w:space="0" w:color="auto"/>
            <w:bottom w:val="none" w:sz="0" w:space="0" w:color="auto"/>
            <w:right w:val="none" w:sz="0" w:space="0" w:color="auto"/>
          </w:divBdr>
          <w:divsChild>
            <w:div w:id="1758016239">
              <w:marLeft w:val="0"/>
              <w:marRight w:val="0"/>
              <w:marTop w:val="0"/>
              <w:marBottom w:val="0"/>
              <w:divBdr>
                <w:top w:val="none" w:sz="0" w:space="0" w:color="auto"/>
                <w:left w:val="none" w:sz="0" w:space="0" w:color="auto"/>
                <w:bottom w:val="none" w:sz="0" w:space="0" w:color="auto"/>
                <w:right w:val="none" w:sz="0" w:space="0" w:color="auto"/>
              </w:divBdr>
              <w:divsChild>
                <w:div w:id="909077771">
                  <w:marLeft w:val="0"/>
                  <w:marRight w:val="0"/>
                  <w:marTop w:val="780"/>
                  <w:marBottom w:val="0"/>
                  <w:divBdr>
                    <w:top w:val="none" w:sz="0" w:space="0" w:color="auto"/>
                    <w:left w:val="none" w:sz="0" w:space="0" w:color="auto"/>
                    <w:bottom w:val="none" w:sz="0" w:space="0" w:color="auto"/>
                    <w:right w:val="none" w:sz="0" w:space="0" w:color="auto"/>
                  </w:divBdr>
                  <w:divsChild>
                    <w:div w:id="1560021731">
                      <w:marLeft w:val="0"/>
                      <w:marRight w:val="0"/>
                      <w:marTop w:val="0"/>
                      <w:marBottom w:val="0"/>
                      <w:divBdr>
                        <w:top w:val="none" w:sz="0" w:space="0" w:color="auto"/>
                        <w:left w:val="none" w:sz="0" w:space="0" w:color="auto"/>
                        <w:bottom w:val="none" w:sz="0" w:space="0" w:color="auto"/>
                        <w:right w:val="none" w:sz="0" w:space="0" w:color="auto"/>
                      </w:divBdr>
                      <w:divsChild>
                        <w:div w:id="868106010">
                          <w:marLeft w:val="0"/>
                          <w:marRight w:val="0"/>
                          <w:marTop w:val="100"/>
                          <w:marBottom w:val="100"/>
                          <w:divBdr>
                            <w:top w:val="none" w:sz="0" w:space="0" w:color="auto"/>
                            <w:left w:val="none" w:sz="0" w:space="0" w:color="auto"/>
                            <w:bottom w:val="none" w:sz="0" w:space="0" w:color="auto"/>
                            <w:right w:val="none" w:sz="0" w:space="0" w:color="auto"/>
                          </w:divBdr>
                          <w:divsChild>
                            <w:div w:id="1787776524">
                              <w:marLeft w:val="0"/>
                              <w:marRight w:val="0"/>
                              <w:marTop w:val="0"/>
                              <w:marBottom w:val="0"/>
                              <w:divBdr>
                                <w:top w:val="none" w:sz="0" w:space="0" w:color="auto"/>
                                <w:left w:val="none" w:sz="0" w:space="0" w:color="auto"/>
                                <w:bottom w:val="none" w:sz="0" w:space="0" w:color="auto"/>
                                <w:right w:val="none" w:sz="0" w:space="0" w:color="auto"/>
                              </w:divBdr>
                              <w:divsChild>
                                <w:div w:id="510996463">
                                  <w:marLeft w:val="0"/>
                                  <w:marRight w:val="0"/>
                                  <w:marTop w:val="0"/>
                                  <w:marBottom w:val="0"/>
                                  <w:divBdr>
                                    <w:top w:val="none" w:sz="0" w:space="0" w:color="auto"/>
                                    <w:left w:val="none" w:sz="0" w:space="0" w:color="auto"/>
                                    <w:bottom w:val="none" w:sz="0" w:space="0" w:color="auto"/>
                                    <w:right w:val="none" w:sz="0" w:space="0" w:color="auto"/>
                                  </w:divBdr>
                                  <w:divsChild>
                                    <w:div w:id="825626262">
                                      <w:marLeft w:val="0"/>
                                      <w:marRight w:val="0"/>
                                      <w:marTop w:val="0"/>
                                      <w:marBottom w:val="0"/>
                                      <w:divBdr>
                                        <w:top w:val="none" w:sz="0" w:space="0" w:color="auto"/>
                                        <w:left w:val="none" w:sz="0" w:space="0" w:color="auto"/>
                                        <w:bottom w:val="none" w:sz="0" w:space="0" w:color="auto"/>
                                        <w:right w:val="none" w:sz="0" w:space="0" w:color="auto"/>
                                      </w:divBdr>
                                      <w:divsChild>
                                        <w:div w:id="726146064">
                                          <w:marLeft w:val="0"/>
                                          <w:marRight w:val="0"/>
                                          <w:marTop w:val="0"/>
                                          <w:marBottom w:val="0"/>
                                          <w:divBdr>
                                            <w:top w:val="none" w:sz="0" w:space="0" w:color="auto"/>
                                            <w:left w:val="none" w:sz="0" w:space="0" w:color="auto"/>
                                            <w:bottom w:val="none" w:sz="0" w:space="0" w:color="auto"/>
                                            <w:right w:val="none" w:sz="0" w:space="0" w:color="auto"/>
                                          </w:divBdr>
                                          <w:divsChild>
                                            <w:div w:id="1440368342">
                                              <w:marLeft w:val="0"/>
                                              <w:marRight w:val="0"/>
                                              <w:marTop w:val="0"/>
                                              <w:marBottom w:val="0"/>
                                              <w:divBdr>
                                                <w:top w:val="none" w:sz="0" w:space="0" w:color="auto"/>
                                                <w:left w:val="none" w:sz="0" w:space="0" w:color="auto"/>
                                                <w:bottom w:val="none" w:sz="0" w:space="0" w:color="auto"/>
                                                <w:right w:val="none" w:sz="0" w:space="0" w:color="auto"/>
                                              </w:divBdr>
                                              <w:divsChild>
                                                <w:div w:id="824396741">
                                                  <w:marLeft w:val="0"/>
                                                  <w:marRight w:val="0"/>
                                                  <w:marTop w:val="0"/>
                                                  <w:marBottom w:val="240"/>
                                                  <w:divBdr>
                                                    <w:top w:val="none" w:sz="0" w:space="0" w:color="auto"/>
                                                    <w:left w:val="none" w:sz="0" w:space="0" w:color="auto"/>
                                                    <w:bottom w:val="none" w:sz="0" w:space="0" w:color="auto"/>
                                                    <w:right w:val="none" w:sz="0" w:space="0" w:color="auto"/>
                                                  </w:divBdr>
                                                  <w:divsChild>
                                                    <w:div w:id="974069456">
                                                      <w:marLeft w:val="0"/>
                                                      <w:marRight w:val="0"/>
                                                      <w:marTop w:val="0"/>
                                                      <w:marBottom w:val="0"/>
                                                      <w:divBdr>
                                                        <w:top w:val="none" w:sz="0" w:space="0" w:color="auto"/>
                                                        <w:left w:val="none" w:sz="0" w:space="0" w:color="auto"/>
                                                        <w:bottom w:val="none" w:sz="0" w:space="0" w:color="auto"/>
                                                        <w:right w:val="none" w:sz="0" w:space="0" w:color="auto"/>
                                                      </w:divBdr>
                                                      <w:divsChild>
                                                        <w:div w:id="2532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6044983">
      <w:bodyDiv w:val="1"/>
      <w:marLeft w:val="0"/>
      <w:marRight w:val="0"/>
      <w:marTop w:val="0"/>
      <w:marBottom w:val="0"/>
      <w:divBdr>
        <w:top w:val="none" w:sz="0" w:space="0" w:color="auto"/>
        <w:left w:val="none" w:sz="0" w:space="0" w:color="auto"/>
        <w:bottom w:val="none" w:sz="0" w:space="0" w:color="auto"/>
        <w:right w:val="none" w:sz="0" w:space="0" w:color="auto"/>
      </w:divBdr>
      <w:divsChild>
        <w:div w:id="766659157">
          <w:marLeft w:val="0"/>
          <w:marRight w:val="0"/>
          <w:marTop w:val="0"/>
          <w:marBottom w:val="300"/>
          <w:divBdr>
            <w:top w:val="none" w:sz="0" w:space="0" w:color="auto"/>
            <w:left w:val="none" w:sz="0" w:space="0" w:color="auto"/>
            <w:bottom w:val="none" w:sz="0" w:space="0" w:color="auto"/>
            <w:right w:val="none" w:sz="0" w:space="0" w:color="auto"/>
          </w:divBdr>
          <w:divsChild>
            <w:div w:id="655916355">
              <w:marLeft w:val="0"/>
              <w:marRight w:val="0"/>
              <w:marTop w:val="0"/>
              <w:marBottom w:val="0"/>
              <w:divBdr>
                <w:top w:val="none" w:sz="0" w:space="0" w:color="auto"/>
                <w:left w:val="none" w:sz="0" w:space="0" w:color="auto"/>
                <w:bottom w:val="none" w:sz="0" w:space="0" w:color="auto"/>
                <w:right w:val="none" w:sz="0" w:space="0" w:color="auto"/>
              </w:divBdr>
              <w:divsChild>
                <w:div w:id="88741227">
                  <w:marLeft w:val="0"/>
                  <w:marRight w:val="0"/>
                  <w:marTop w:val="0"/>
                  <w:marBottom w:val="0"/>
                  <w:divBdr>
                    <w:top w:val="none" w:sz="0" w:space="0" w:color="auto"/>
                    <w:left w:val="none" w:sz="0" w:space="0" w:color="auto"/>
                    <w:bottom w:val="none" w:sz="0" w:space="0" w:color="auto"/>
                    <w:right w:val="none" w:sz="0" w:space="0" w:color="auto"/>
                  </w:divBdr>
                  <w:divsChild>
                    <w:div w:id="1671252517">
                      <w:marLeft w:val="0"/>
                      <w:marRight w:val="0"/>
                      <w:marTop w:val="105"/>
                      <w:marBottom w:val="210"/>
                      <w:divBdr>
                        <w:top w:val="single" w:sz="6" w:space="0" w:color="A6A6A6"/>
                        <w:left w:val="none" w:sz="0" w:space="0" w:color="auto"/>
                        <w:bottom w:val="none" w:sz="0" w:space="0" w:color="auto"/>
                        <w:right w:val="none" w:sz="0" w:space="0" w:color="auto"/>
                      </w:divBdr>
                      <w:divsChild>
                        <w:div w:id="9842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478167">
      <w:bodyDiv w:val="1"/>
      <w:marLeft w:val="0"/>
      <w:marRight w:val="0"/>
      <w:marTop w:val="0"/>
      <w:marBottom w:val="0"/>
      <w:divBdr>
        <w:top w:val="none" w:sz="0" w:space="0" w:color="auto"/>
        <w:left w:val="none" w:sz="0" w:space="0" w:color="auto"/>
        <w:bottom w:val="none" w:sz="0" w:space="0" w:color="auto"/>
        <w:right w:val="none" w:sz="0" w:space="0" w:color="auto"/>
      </w:divBdr>
      <w:divsChild>
        <w:div w:id="862744542">
          <w:marLeft w:val="0"/>
          <w:marRight w:val="0"/>
          <w:marTop w:val="0"/>
          <w:marBottom w:val="300"/>
          <w:divBdr>
            <w:top w:val="none" w:sz="0" w:space="0" w:color="auto"/>
            <w:left w:val="none" w:sz="0" w:space="0" w:color="auto"/>
            <w:bottom w:val="none" w:sz="0" w:space="0" w:color="auto"/>
            <w:right w:val="none" w:sz="0" w:space="0" w:color="auto"/>
          </w:divBdr>
          <w:divsChild>
            <w:div w:id="558979693">
              <w:marLeft w:val="0"/>
              <w:marRight w:val="0"/>
              <w:marTop w:val="0"/>
              <w:marBottom w:val="0"/>
              <w:divBdr>
                <w:top w:val="none" w:sz="0" w:space="0" w:color="auto"/>
                <w:left w:val="none" w:sz="0" w:space="0" w:color="auto"/>
                <w:bottom w:val="none" w:sz="0" w:space="0" w:color="auto"/>
                <w:right w:val="none" w:sz="0" w:space="0" w:color="auto"/>
              </w:divBdr>
              <w:divsChild>
                <w:div w:id="429593022">
                  <w:marLeft w:val="0"/>
                  <w:marRight w:val="0"/>
                  <w:marTop w:val="0"/>
                  <w:marBottom w:val="0"/>
                  <w:divBdr>
                    <w:top w:val="none" w:sz="0" w:space="0" w:color="auto"/>
                    <w:left w:val="none" w:sz="0" w:space="0" w:color="auto"/>
                    <w:bottom w:val="none" w:sz="0" w:space="0" w:color="auto"/>
                    <w:right w:val="none" w:sz="0" w:space="0" w:color="auto"/>
                  </w:divBdr>
                  <w:divsChild>
                    <w:div w:id="1574192600">
                      <w:marLeft w:val="0"/>
                      <w:marRight w:val="0"/>
                      <w:marTop w:val="105"/>
                      <w:marBottom w:val="210"/>
                      <w:divBdr>
                        <w:top w:val="single" w:sz="6" w:space="0" w:color="A6A6A6"/>
                        <w:left w:val="none" w:sz="0" w:space="0" w:color="auto"/>
                        <w:bottom w:val="none" w:sz="0" w:space="0" w:color="auto"/>
                        <w:right w:val="none" w:sz="0" w:space="0" w:color="auto"/>
                      </w:divBdr>
                      <w:divsChild>
                        <w:div w:id="97695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353987">
      <w:bodyDiv w:val="1"/>
      <w:marLeft w:val="0"/>
      <w:marRight w:val="0"/>
      <w:marTop w:val="0"/>
      <w:marBottom w:val="0"/>
      <w:divBdr>
        <w:top w:val="none" w:sz="0" w:space="0" w:color="auto"/>
        <w:left w:val="none" w:sz="0" w:space="0" w:color="auto"/>
        <w:bottom w:val="none" w:sz="0" w:space="0" w:color="auto"/>
        <w:right w:val="none" w:sz="0" w:space="0" w:color="auto"/>
      </w:divBdr>
      <w:divsChild>
        <w:div w:id="788086607">
          <w:marLeft w:val="0"/>
          <w:marRight w:val="0"/>
          <w:marTop w:val="0"/>
          <w:marBottom w:val="300"/>
          <w:divBdr>
            <w:top w:val="none" w:sz="0" w:space="0" w:color="auto"/>
            <w:left w:val="none" w:sz="0" w:space="0" w:color="auto"/>
            <w:bottom w:val="none" w:sz="0" w:space="0" w:color="auto"/>
            <w:right w:val="none" w:sz="0" w:space="0" w:color="auto"/>
          </w:divBdr>
          <w:divsChild>
            <w:div w:id="377121774">
              <w:marLeft w:val="0"/>
              <w:marRight w:val="0"/>
              <w:marTop w:val="0"/>
              <w:marBottom w:val="0"/>
              <w:divBdr>
                <w:top w:val="none" w:sz="0" w:space="0" w:color="auto"/>
                <w:left w:val="none" w:sz="0" w:space="0" w:color="auto"/>
                <w:bottom w:val="none" w:sz="0" w:space="0" w:color="auto"/>
                <w:right w:val="none" w:sz="0" w:space="0" w:color="auto"/>
              </w:divBdr>
              <w:divsChild>
                <w:div w:id="664019227">
                  <w:marLeft w:val="0"/>
                  <w:marRight w:val="0"/>
                  <w:marTop w:val="0"/>
                  <w:marBottom w:val="0"/>
                  <w:divBdr>
                    <w:top w:val="none" w:sz="0" w:space="0" w:color="auto"/>
                    <w:left w:val="none" w:sz="0" w:space="0" w:color="auto"/>
                    <w:bottom w:val="none" w:sz="0" w:space="0" w:color="auto"/>
                    <w:right w:val="none" w:sz="0" w:space="0" w:color="auto"/>
                  </w:divBdr>
                  <w:divsChild>
                    <w:div w:id="1172716806">
                      <w:marLeft w:val="0"/>
                      <w:marRight w:val="0"/>
                      <w:marTop w:val="105"/>
                      <w:marBottom w:val="210"/>
                      <w:divBdr>
                        <w:top w:val="single" w:sz="6" w:space="0" w:color="A6A6A6"/>
                        <w:left w:val="none" w:sz="0" w:space="0" w:color="auto"/>
                        <w:bottom w:val="none" w:sz="0" w:space="0" w:color="auto"/>
                        <w:right w:val="none" w:sz="0" w:space="0" w:color="auto"/>
                      </w:divBdr>
                      <w:divsChild>
                        <w:div w:id="9314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76939">
      <w:bodyDiv w:val="1"/>
      <w:marLeft w:val="0"/>
      <w:marRight w:val="0"/>
      <w:marTop w:val="0"/>
      <w:marBottom w:val="0"/>
      <w:divBdr>
        <w:top w:val="none" w:sz="0" w:space="0" w:color="auto"/>
        <w:left w:val="none" w:sz="0" w:space="0" w:color="auto"/>
        <w:bottom w:val="none" w:sz="0" w:space="0" w:color="auto"/>
        <w:right w:val="none" w:sz="0" w:space="0" w:color="auto"/>
      </w:divBdr>
      <w:divsChild>
        <w:div w:id="1597250521">
          <w:marLeft w:val="0"/>
          <w:marRight w:val="0"/>
          <w:marTop w:val="0"/>
          <w:marBottom w:val="300"/>
          <w:divBdr>
            <w:top w:val="none" w:sz="0" w:space="0" w:color="auto"/>
            <w:left w:val="none" w:sz="0" w:space="0" w:color="auto"/>
            <w:bottom w:val="none" w:sz="0" w:space="0" w:color="auto"/>
            <w:right w:val="none" w:sz="0" w:space="0" w:color="auto"/>
          </w:divBdr>
          <w:divsChild>
            <w:div w:id="778641870">
              <w:marLeft w:val="0"/>
              <w:marRight w:val="0"/>
              <w:marTop w:val="0"/>
              <w:marBottom w:val="0"/>
              <w:divBdr>
                <w:top w:val="none" w:sz="0" w:space="0" w:color="auto"/>
                <w:left w:val="none" w:sz="0" w:space="0" w:color="auto"/>
                <w:bottom w:val="none" w:sz="0" w:space="0" w:color="auto"/>
                <w:right w:val="none" w:sz="0" w:space="0" w:color="auto"/>
              </w:divBdr>
              <w:divsChild>
                <w:div w:id="123549641">
                  <w:marLeft w:val="0"/>
                  <w:marRight w:val="0"/>
                  <w:marTop w:val="0"/>
                  <w:marBottom w:val="0"/>
                  <w:divBdr>
                    <w:top w:val="none" w:sz="0" w:space="0" w:color="auto"/>
                    <w:left w:val="none" w:sz="0" w:space="0" w:color="auto"/>
                    <w:bottom w:val="none" w:sz="0" w:space="0" w:color="auto"/>
                    <w:right w:val="none" w:sz="0" w:space="0" w:color="auto"/>
                  </w:divBdr>
                  <w:divsChild>
                    <w:div w:id="870069172">
                      <w:marLeft w:val="0"/>
                      <w:marRight w:val="0"/>
                      <w:marTop w:val="105"/>
                      <w:marBottom w:val="210"/>
                      <w:divBdr>
                        <w:top w:val="single" w:sz="6" w:space="0" w:color="A6A6A6"/>
                        <w:left w:val="none" w:sz="0" w:space="0" w:color="auto"/>
                        <w:bottom w:val="none" w:sz="0" w:space="0" w:color="auto"/>
                        <w:right w:val="none" w:sz="0" w:space="0" w:color="auto"/>
                      </w:divBdr>
                      <w:divsChild>
                        <w:div w:id="13472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818640">
      <w:bodyDiv w:val="1"/>
      <w:marLeft w:val="0"/>
      <w:marRight w:val="0"/>
      <w:marTop w:val="0"/>
      <w:marBottom w:val="0"/>
      <w:divBdr>
        <w:top w:val="none" w:sz="0" w:space="0" w:color="auto"/>
        <w:left w:val="none" w:sz="0" w:space="0" w:color="auto"/>
        <w:bottom w:val="none" w:sz="0" w:space="0" w:color="auto"/>
        <w:right w:val="none" w:sz="0" w:space="0" w:color="auto"/>
      </w:divBdr>
      <w:divsChild>
        <w:div w:id="866719518">
          <w:marLeft w:val="0"/>
          <w:marRight w:val="0"/>
          <w:marTop w:val="0"/>
          <w:marBottom w:val="300"/>
          <w:divBdr>
            <w:top w:val="none" w:sz="0" w:space="0" w:color="auto"/>
            <w:left w:val="none" w:sz="0" w:space="0" w:color="auto"/>
            <w:bottom w:val="none" w:sz="0" w:space="0" w:color="auto"/>
            <w:right w:val="none" w:sz="0" w:space="0" w:color="auto"/>
          </w:divBdr>
          <w:divsChild>
            <w:div w:id="826479605">
              <w:marLeft w:val="0"/>
              <w:marRight w:val="0"/>
              <w:marTop w:val="0"/>
              <w:marBottom w:val="0"/>
              <w:divBdr>
                <w:top w:val="none" w:sz="0" w:space="0" w:color="auto"/>
                <w:left w:val="none" w:sz="0" w:space="0" w:color="auto"/>
                <w:bottom w:val="none" w:sz="0" w:space="0" w:color="auto"/>
                <w:right w:val="none" w:sz="0" w:space="0" w:color="auto"/>
              </w:divBdr>
              <w:divsChild>
                <w:div w:id="652638144">
                  <w:marLeft w:val="0"/>
                  <w:marRight w:val="0"/>
                  <w:marTop w:val="0"/>
                  <w:marBottom w:val="0"/>
                  <w:divBdr>
                    <w:top w:val="none" w:sz="0" w:space="0" w:color="auto"/>
                    <w:left w:val="none" w:sz="0" w:space="0" w:color="auto"/>
                    <w:bottom w:val="none" w:sz="0" w:space="0" w:color="auto"/>
                    <w:right w:val="none" w:sz="0" w:space="0" w:color="auto"/>
                  </w:divBdr>
                  <w:divsChild>
                    <w:div w:id="1344161581">
                      <w:marLeft w:val="0"/>
                      <w:marRight w:val="0"/>
                      <w:marTop w:val="105"/>
                      <w:marBottom w:val="210"/>
                      <w:divBdr>
                        <w:top w:val="single" w:sz="6" w:space="0" w:color="A6A6A6"/>
                        <w:left w:val="none" w:sz="0" w:space="0" w:color="auto"/>
                        <w:bottom w:val="none" w:sz="0" w:space="0" w:color="auto"/>
                        <w:right w:val="none" w:sz="0" w:space="0" w:color="auto"/>
                      </w:divBdr>
                      <w:divsChild>
                        <w:div w:id="10178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868890">
      <w:bodyDiv w:val="1"/>
      <w:marLeft w:val="0"/>
      <w:marRight w:val="0"/>
      <w:marTop w:val="0"/>
      <w:marBottom w:val="0"/>
      <w:divBdr>
        <w:top w:val="none" w:sz="0" w:space="0" w:color="auto"/>
        <w:left w:val="none" w:sz="0" w:space="0" w:color="auto"/>
        <w:bottom w:val="none" w:sz="0" w:space="0" w:color="auto"/>
        <w:right w:val="none" w:sz="0" w:space="0" w:color="auto"/>
      </w:divBdr>
      <w:divsChild>
        <w:div w:id="1444307231">
          <w:marLeft w:val="0"/>
          <w:marRight w:val="0"/>
          <w:marTop w:val="0"/>
          <w:marBottom w:val="300"/>
          <w:divBdr>
            <w:top w:val="none" w:sz="0" w:space="0" w:color="auto"/>
            <w:left w:val="none" w:sz="0" w:space="0" w:color="auto"/>
            <w:bottom w:val="none" w:sz="0" w:space="0" w:color="auto"/>
            <w:right w:val="none" w:sz="0" w:space="0" w:color="auto"/>
          </w:divBdr>
          <w:divsChild>
            <w:div w:id="1796757729">
              <w:marLeft w:val="0"/>
              <w:marRight w:val="0"/>
              <w:marTop w:val="0"/>
              <w:marBottom w:val="0"/>
              <w:divBdr>
                <w:top w:val="none" w:sz="0" w:space="0" w:color="auto"/>
                <w:left w:val="none" w:sz="0" w:space="0" w:color="auto"/>
                <w:bottom w:val="none" w:sz="0" w:space="0" w:color="auto"/>
                <w:right w:val="none" w:sz="0" w:space="0" w:color="auto"/>
              </w:divBdr>
              <w:divsChild>
                <w:div w:id="633801828">
                  <w:marLeft w:val="0"/>
                  <w:marRight w:val="0"/>
                  <w:marTop w:val="0"/>
                  <w:marBottom w:val="0"/>
                  <w:divBdr>
                    <w:top w:val="none" w:sz="0" w:space="0" w:color="auto"/>
                    <w:left w:val="none" w:sz="0" w:space="0" w:color="auto"/>
                    <w:bottom w:val="none" w:sz="0" w:space="0" w:color="auto"/>
                    <w:right w:val="none" w:sz="0" w:space="0" w:color="auto"/>
                  </w:divBdr>
                  <w:divsChild>
                    <w:div w:id="76948967">
                      <w:marLeft w:val="0"/>
                      <w:marRight w:val="0"/>
                      <w:marTop w:val="105"/>
                      <w:marBottom w:val="210"/>
                      <w:divBdr>
                        <w:top w:val="single" w:sz="6" w:space="0" w:color="A6A6A6"/>
                        <w:left w:val="none" w:sz="0" w:space="0" w:color="auto"/>
                        <w:bottom w:val="none" w:sz="0" w:space="0" w:color="auto"/>
                        <w:right w:val="none" w:sz="0" w:space="0" w:color="auto"/>
                      </w:divBdr>
                      <w:divsChild>
                        <w:div w:id="19745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cruiting.paylocity.com/Recruiting/Jobs/Details/1299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Dunne</dc:creator>
  <cp:keywords/>
  <dc:description/>
  <cp:lastModifiedBy>Peter Dunne</cp:lastModifiedBy>
  <cp:revision>3</cp:revision>
  <dcterms:created xsi:type="dcterms:W3CDTF">2019-05-16T17:01:00Z</dcterms:created>
  <dcterms:modified xsi:type="dcterms:W3CDTF">2019-07-11T20:05:00Z</dcterms:modified>
</cp:coreProperties>
</file>