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11DC0" w:rsidRPr="007D19F4" w:rsidRDefault="00DB4DA2">
      <w:pPr>
        <w:pStyle w:val="Title"/>
        <w:rPr>
          <w:rFonts w:ascii="Times New Roman" w:hAnsi="Times New Roman"/>
          <w:b w:val="0"/>
          <w:smallCaps/>
          <w:spacing w:val="20"/>
          <w:sz w:val="24"/>
          <w:szCs w:val="24"/>
          <w:u w:val="none"/>
        </w:rPr>
      </w:pPr>
      <w:r w:rsidRPr="007D19F4">
        <w:rPr>
          <w:rFonts w:ascii="Times New Roman" w:hAnsi="Times New Roman"/>
          <w:b w:val="0"/>
          <w:smallCaps/>
          <w:noProof/>
          <w:spacing w:val="20"/>
          <w:sz w:val="24"/>
          <w:szCs w:val="24"/>
          <w:u w:val="none"/>
        </w:rPr>
        <w:drawing>
          <wp:inline distT="0" distB="0" distL="0" distR="0" wp14:anchorId="4CBF6BDC" wp14:editId="6699C4B1">
            <wp:extent cx="342900" cy="447675"/>
            <wp:effectExtent l="19050" t="0" r="0" b="0"/>
            <wp:docPr id="1" name="Picture 1" descr="Logo_25t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th Tree"/>
                    <pic:cNvPicPr>
                      <a:picLocks noChangeAspect="1" noChangeArrowheads="1"/>
                    </pic:cNvPicPr>
                  </pic:nvPicPr>
                  <pic:blipFill>
                    <a:blip r:embed="rId10"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p w14:paraId="393C72B4" w14:textId="77777777" w:rsidR="00011DC0" w:rsidRPr="007D19F4" w:rsidRDefault="00011DC0">
      <w:pPr>
        <w:pStyle w:val="Title"/>
        <w:rPr>
          <w:rFonts w:ascii="Times New Roman" w:hAnsi="Times New Roman"/>
          <w:b w:val="0"/>
          <w:smallCaps/>
          <w:spacing w:val="20"/>
          <w:sz w:val="24"/>
          <w:szCs w:val="24"/>
          <w:u w:val="none"/>
        </w:rPr>
      </w:pPr>
      <w:r w:rsidRPr="007D19F4">
        <w:rPr>
          <w:rFonts w:ascii="Times New Roman" w:hAnsi="Times New Roman"/>
          <w:b w:val="0"/>
          <w:smallCaps/>
          <w:spacing w:val="20"/>
          <w:sz w:val="24"/>
          <w:szCs w:val="24"/>
          <w:u w:val="none"/>
        </w:rPr>
        <w:t>EBALDC</w:t>
      </w:r>
    </w:p>
    <w:p w14:paraId="5DAB6C7B" w14:textId="77777777" w:rsidR="00011DC0" w:rsidRPr="007D19F4" w:rsidRDefault="00011DC0" w:rsidP="005410CF">
      <w:pPr>
        <w:pStyle w:val="Subtitle"/>
        <w:rPr>
          <w:rFonts w:ascii="Times New Roman" w:hAnsi="Times New Roman"/>
          <w:sz w:val="24"/>
          <w:szCs w:val="24"/>
        </w:rPr>
      </w:pPr>
    </w:p>
    <w:p w14:paraId="0FF2D34C" w14:textId="77777777" w:rsidR="00011DC0" w:rsidRPr="007D19F4" w:rsidRDefault="00011DC0">
      <w:pPr>
        <w:pStyle w:val="Subtitle"/>
        <w:rPr>
          <w:rFonts w:ascii="Times New Roman" w:hAnsi="Times New Roman"/>
          <w:sz w:val="24"/>
          <w:szCs w:val="24"/>
          <w:u w:val="single"/>
        </w:rPr>
      </w:pPr>
      <w:r w:rsidRPr="007D19F4">
        <w:rPr>
          <w:rFonts w:ascii="Times New Roman" w:hAnsi="Times New Roman"/>
          <w:sz w:val="24"/>
          <w:szCs w:val="24"/>
          <w:u w:val="single"/>
        </w:rPr>
        <w:t xml:space="preserve">JOB </w:t>
      </w:r>
      <w:r w:rsidR="00E17673" w:rsidRPr="007D19F4">
        <w:rPr>
          <w:rFonts w:ascii="Times New Roman" w:hAnsi="Times New Roman"/>
          <w:sz w:val="24"/>
          <w:szCs w:val="24"/>
          <w:u w:val="single"/>
        </w:rPr>
        <w:t>DESCRIPTION</w:t>
      </w:r>
    </w:p>
    <w:p w14:paraId="02EB378F" w14:textId="77777777" w:rsidR="00011DC0" w:rsidRPr="007D19F4" w:rsidRDefault="00011DC0">
      <w:pPr>
        <w:pStyle w:val="Subtitle"/>
        <w:rPr>
          <w:rFonts w:ascii="Times New Roman" w:hAnsi="Times New Roman"/>
          <w:sz w:val="24"/>
          <w:szCs w:val="24"/>
        </w:rPr>
      </w:pPr>
    </w:p>
    <w:p w14:paraId="57B0A43A" w14:textId="063AFF28" w:rsidR="00011DC0" w:rsidRDefault="007F0D49">
      <w:pPr>
        <w:pStyle w:val="Subtitle"/>
        <w:rPr>
          <w:rFonts w:ascii="Times New Roman" w:hAnsi="Times New Roman"/>
          <w:sz w:val="24"/>
          <w:szCs w:val="24"/>
        </w:rPr>
      </w:pPr>
      <w:r w:rsidRPr="007D19F4">
        <w:rPr>
          <w:rFonts w:ascii="Times New Roman" w:hAnsi="Times New Roman"/>
          <w:sz w:val="24"/>
          <w:szCs w:val="24"/>
        </w:rPr>
        <w:t>Real Estate Development</w:t>
      </w:r>
      <w:r w:rsidR="000F4A1C">
        <w:rPr>
          <w:rFonts w:ascii="Times New Roman" w:hAnsi="Times New Roman"/>
          <w:sz w:val="24"/>
          <w:szCs w:val="24"/>
        </w:rPr>
        <w:t xml:space="preserve"> (RED)</w:t>
      </w:r>
      <w:r w:rsidRPr="007D19F4">
        <w:rPr>
          <w:rFonts w:ascii="Times New Roman" w:hAnsi="Times New Roman"/>
          <w:sz w:val="24"/>
          <w:szCs w:val="24"/>
        </w:rPr>
        <w:t xml:space="preserve"> </w:t>
      </w:r>
      <w:r w:rsidR="00011DC0" w:rsidRPr="007D19F4">
        <w:rPr>
          <w:rFonts w:ascii="Times New Roman" w:hAnsi="Times New Roman"/>
          <w:sz w:val="24"/>
          <w:szCs w:val="24"/>
        </w:rPr>
        <w:t>Project Manager</w:t>
      </w:r>
    </w:p>
    <w:p w14:paraId="205B468C" w14:textId="68AE385B" w:rsidR="00833090" w:rsidRDefault="00833090">
      <w:pPr>
        <w:pStyle w:val="Subtitle"/>
        <w:rPr>
          <w:rFonts w:ascii="Times New Roman" w:hAnsi="Times New Roman"/>
          <w:sz w:val="24"/>
          <w:szCs w:val="24"/>
        </w:rPr>
      </w:pPr>
    </w:p>
    <w:p w14:paraId="7EB4F08B" w14:textId="3BC2F5C0" w:rsidR="00833090" w:rsidRPr="007D19F4" w:rsidRDefault="00833090">
      <w:pPr>
        <w:pStyle w:val="Subtitle"/>
        <w:rPr>
          <w:rFonts w:ascii="Times New Roman" w:hAnsi="Times New Roman"/>
          <w:sz w:val="24"/>
          <w:szCs w:val="24"/>
        </w:rPr>
      </w:pPr>
      <w:r>
        <w:rPr>
          <w:rFonts w:ascii="Times New Roman" w:hAnsi="Times New Roman"/>
          <w:sz w:val="24"/>
          <w:szCs w:val="24"/>
        </w:rPr>
        <w:t>$90,000 - $110,000</w:t>
      </w:r>
    </w:p>
    <w:p w14:paraId="6A05A809" w14:textId="77777777" w:rsidR="007F00F2" w:rsidRPr="007D19F4" w:rsidRDefault="007F00F2">
      <w:pPr>
        <w:pStyle w:val="BodyTextIndent2"/>
        <w:ind w:left="0"/>
        <w:rPr>
          <w:rStyle w:val="ebaldc1"/>
          <w:rFonts w:ascii="Times New Roman" w:hAnsi="Times New Roman"/>
          <w:sz w:val="24"/>
          <w:szCs w:val="24"/>
        </w:rPr>
      </w:pPr>
    </w:p>
    <w:p w14:paraId="24E10406" w14:textId="583BB501" w:rsidR="007F0D49" w:rsidRPr="007D19F4" w:rsidRDefault="007F00F2" w:rsidP="007F00F2">
      <w:pPr>
        <w:pStyle w:val="BodyTextIndent2"/>
        <w:ind w:left="0"/>
        <w:rPr>
          <w:rFonts w:ascii="Times New Roman" w:hAnsi="Times New Roman"/>
          <w:snapToGrid w:val="0"/>
          <w:sz w:val="24"/>
          <w:szCs w:val="24"/>
        </w:rPr>
      </w:pPr>
      <w:r w:rsidRPr="007D19F4">
        <w:rPr>
          <w:rFonts w:ascii="Times New Roman" w:hAnsi="Times New Roman"/>
          <w:snapToGrid w:val="0"/>
          <w:sz w:val="24"/>
          <w:szCs w:val="24"/>
        </w:rPr>
        <w:t xml:space="preserve">The Project Manager is responsible for originating, scheduling, </w:t>
      </w:r>
      <w:r w:rsidR="007F0D49" w:rsidRPr="007D19F4">
        <w:rPr>
          <w:rFonts w:ascii="Times New Roman" w:hAnsi="Times New Roman"/>
          <w:snapToGrid w:val="0"/>
          <w:sz w:val="24"/>
          <w:szCs w:val="24"/>
        </w:rPr>
        <w:t xml:space="preserve">financing, coordinating, </w:t>
      </w:r>
      <w:r w:rsidRPr="007D19F4">
        <w:rPr>
          <w:rFonts w:ascii="Times New Roman" w:hAnsi="Times New Roman"/>
          <w:snapToGrid w:val="0"/>
          <w:sz w:val="24"/>
          <w:szCs w:val="24"/>
        </w:rPr>
        <w:t xml:space="preserve">and implementing all aspects of </w:t>
      </w:r>
      <w:r w:rsidR="00C74287" w:rsidRPr="007D19F4">
        <w:rPr>
          <w:rFonts w:ascii="Times New Roman" w:hAnsi="Times New Roman"/>
          <w:snapToGrid w:val="0"/>
          <w:sz w:val="24"/>
          <w:szCs w:val="24"/>
        </w:rPr>
        <w:t xml:space="preserve">EBALDC’s Healthy Neighborhood </w:t>
      </w:r>
      <w:r w:rsidR="007F0D49" w:rsidRPr="007D19F4">
        <w:rPr>
          <w:rFonts w:ascii="Times New Roman" w:hAnsi="Times New Roman"/>
          <w:snapToGrid w:val="0"/>
          <w:sz w:val="24"/>
          <w:szCs w:val="24"/>
        </w:rPr>
        <w:t xml:space="preserve">real estate </w:t>
      </w:r>
      <w:r w:rsidRPr="007D19F4">
        <w:rPr>
          <w:rFonts w:ascii="Times New Roman" w:hAnsi="Times New Roman"/>
          <w:snapToGrid w:val="0"/>
          <w:sz w:val="24"/>
          <w:szCs w:val="24"/>
        </w:rPr>
        <w:t>development</w:t>
      </w:r>
      <w:r w:rsidR="007F0D49" w:rsidRPr="007D19F4">
        <w:rPr>
          <w:rFonts w:ascii="Times New Roman" w:hAnsi="Times New Roman"/>
          <w:snapToGrid w:val="0"/>
          <w:sz w:val="24"/>
          <w:szCs w:val="24"/>
        </w:rPr>
        <w:t xml:space="preserve"> projects,</w:t>
      </w:r>
      <w:r w:rsidRPr="007D19F4">
        <w:rPr>
          <w:rFonts w:ascii="Times New Roman" w:hAnsi="Times New Roman"/>
          <w:snapToGrid w:val="0"/>
          <w:sz w:val="24"/>
          <w:szCs w:val="24"/>
        </w:rPr>
        <w:t xml:space="preserve"> </w:t>
      </w:r>
      <w:r w:rsidR="00627688" w:rsidRPr="007D19F4">
        <w:rPr>
          <w:rFonts w:ascii="Times New Roman" w:hAnsi="Times New Roman"/>
          <w:snapToGrid w:val="0"/>
          <w:sz w:val="24"/>
          <w:szCs w:val="24"/>
        </w:rPr>
        <w:t>including</w:t>
      </w:r>
      <w:r w:rsidR="007F0D49" w:rsidRPr="007D19F4">
        <w:rPr>
          <w:rFonts w:ascii="Times New Roman" w:hAnsi="Times New Roman"/>
          <w:snapToGrid w:val="0"/>
          <w:sz w:val="24"/>
          <w:szCs w:val="24"/>
        </w:rPr>
        <w:t xml:space="preserve"> affordable, </w:t>
      </w:r>
      <w:r w:rsidR="00627688" w:rsidRPr="007D19F4">
        <w:rPr>
          <w:rFonts w:ascii="Times New Roman" w:hAnsi="Times New Roman"/>
          <w:snapToGrid w:val="0"/>
          <w:sz w:val="24"/>
          <w:szCs w:val="24"/>
        </w:rPr>
        <w:t>mixed-income</w:t>
      </w:r>
      <w:r w:rsidR="007F0D49" w:rsidRPr="007D19F4">
        <w:rPr>
          <w:rFonts w:ascii="Times New Roman" w:hAnsi="Times New Roman"/>
          <w:snapToGrid w:val="0"/>
          <w:sz w:val="24"/>
          <w:szCs w:val="24"/>
        </w:rPr>
        <w:t>, and mixed-</w:t>
      </w:r>
      <w:r w:rsidR="00627688" w:rsidRPr="007D19F4">
        <w:rPr>
          <w:rFonts w:ascii="Times New Roman" w:hAnsi="Times New Roman"/>
          <w:snapToGrid w:val="0"/>
          <w:sz w:val="24"/>
          <w:szCs w:val="24"/>
        </w:rPr>
        <w:t xml:space="preserve">use </w:t>
      </w:r>
      <w:r w:rsidR="007F0D49" w:rsidRPr="007D19F4">
        <w:rPr>
          <w:rFonts w:ascii="Times New Roman" w:hAnsi="Times New Roman"/>
          <w:snapToGrid w:val="0"/>
          <w:sz w:val="24"/>
          <w:szCs w:val="24"/>
        </w:rPr>
        <w:t xml:space="preserve">housing </w:t>
      </w:r>
      <w:r w:rsidR="00627688" w:rsidRPr="007D19F4">
        <w:rPr>
          <w:rFonts w:ascii="Times New Roman" w:hAnsi="Times New Roman"/>
          <w:snapToGrid w:val="0"/>
          <w:sz w:val="24"/>
          <w:szCs w:val="24"/>
        </w:rPr>
        <w:t>developments</w:t>
      </w:r>
      <w:r w:rsidR="007F0D49" w:rsidRPr="007D19F4">
        <w:rPr>
          <w:rFonts w:ascii="Times New Roman" w:hAnsi="Times New Roman"/>
          <w:snapToGrid w:val="0"/>
          <w:sz w:val="24"/>
          <w:szCs w:val="24"/>
        </w:rPr>
        <w:t xml:space="preserve"> and commercial developments.  Projects may include </w:t>
      </w:r>
      <w:r w:rsidR="00627688" w:rsidRPr="007D19F4">
        <w:rPr>
          <w:rFonts w:ascii="Times New Roman" w:hAnsi="Times New Roman"/>
          <w:snapToGrid w:val="0"/>
          <w:sz w:val="24"/>
          <w:szCs w:val="24"/>
        </w:rPr>
        <w:t>new construction</w:t>
      </w:r>
      <w:r w:rsidR="00331D04" w:rsidRPr="1FD58F24">
        <w:rPr>
          <w:rFonts w:ascii="Times New Roman" w:hAnsi="Times New Roman"/>
          <w:sz w:val="24"/>
          <w:szCs w:val="24"/>
        </w:rPr>
        <w:t xml:space="preserve">, </w:t>
      </w:r>
      <w:r w:rsidR="00627688" w:rsidRPr="007D19F4">
        <w:rPr>
          <w:rFonts w:ascii="Times New Roman" w:hAnsi="Times New Roman"/>
          <w:snapToGrid w:val="0"/>
          <w:sz w:val="24"/>
          <w:szCs w:val="24"/>
        </w:rPr>
        <w:t>rehabilitation of existing buildings</w:t>
      </w:r>
      <w:r w:rsidR="00331D04" w:rsidRPr="1FD58F24">
        <w:rPr>
          <w:rFonts w:ascii="Times New Roman" w:hAnsi="Times New Roman"/>
          <w:sz w:val="24"/>
          <w:szCs w:val="24"/>
        </w:rPr>
        <w:t>, acquisitions of market-rate multifamily buildings, or real estate consulting to nonprofits</w:t>
      </w:r>
      <w:r w:rsidR="528BDF47">
        <w:rPr>
          <w:rFonts w:ascii="Times New Roman" w:hAnsi="Times New Roman"/>
          <w:snapToGrid w:val="0"/>
          <w:sz w:val="24"/>
          <w:szCs w:val="24"/>
        </w:rPr>
        <w:t>, including for office space development</w:t>
      </w:r>
      <w:r w:rsidR="007F0D49" w:rsidRPr="007D19F4">
        <w:rPr>
          <w:rFonts w:ascii="Times New Roman" w:hAnsi="Times New Roman"/>
          <w:snapToGrid w:val="0"/>
          <w:sz w:val="24"/>
          <w:szCs w:val="24"/>
        </w:rPr>
        <w:t>.</w:t>
      </w:r>
    </w:p>
    <w:p w14:paraId="5A39BBE3" w14:textId="77777777" w:rsidR="007D19F4" w:rsidRPr="007D19F4" w:rsidRDefault="007D19F4" w:rsidP="007F00F2">
      <w:pPr>
        <w:pStyle w:val="BodyTextIndent2"/>
        <w:ind w:left="0"/>
        <w:rPr>
          <w:rFonts w:ascii="Times New Roman" w:hAnsi="Times New Roman"/>
          <w:snapToGrid w:val="0"/>
          <w:sz w:val="24"/>
          <w:szCs w:val="24"/>
        </w:rPr>
      </w:pPr>
    </w:p>
    <w:p w14:paraId="054B2CAB" w14:textId="77777777" w:rsidR="007F00F2" w:rsidRPr="007D19F4" w:rsidRDefault="007F00F2" w:rsidP="007D19F4">
      <w:pPr>
        <w:pStyle w:val="BodyTextIndent2"/>
        <w:ind w:left="0"/>
        <w:rPr>
          <w:rFonts w:ascii="Times New Roman" w:hAnsi="Times New Roman"/>
          <w:snapToGrid w:val="0"/>
          <w:sz w:val="24"/>
          <w:szCs w:val="24"/>
        </w:rPr>
      </w:pPr>
      <w:r w:rsidRPr="007D19F4">
        <w:rPr>
          <w:rFonts w:ascii="Times New Roman" w:hAnsi="Times New Roman"/>
          <w:snapToGrid w:val="0"/>
          <w:sz w:val="24"/>
          <w:szCs w:val="24"/>
        </w:rPr>
        <w:t xml:space="preserve">The Project Manager </w:t>
      </w:r>
      <w:r w:rsidR="00E17673" w:rsidRPr="007D19F4">
        <w:rPr>
          <w:rFonts w:ascii="Times New Roman" w:hAnsi="Times New Roman"/>
          <w:snapToGrid w:val="0"/>
          <w:sz w:val="24"/>
          <w:szCs w:val="24"/>
        </w:rPr>
        <w:t>has</w:t>
      </w:r>
      <w:r w:rsidRPr="007D19F4">
        <w:rPr>
          <w:rFonts w:ascii="Times New Roman" w:hAnsi="Times New Roman"/>
          <w:snapToGrid w:val="0"/>
          <w:sz w:val="24"/>
          <w:szCs w:val="24"/>
        </w:rPr>
        <w:t xml:space="preserve"> broad responsibility for </w:t>
      </w:r>
      <w:r w:rsidR="001D7154" w:rsidRPr="007D19F4">
        <w:rPr>
          <w:rFonts w:ascii="Times New Roman" w:hAnsi="Times New Roman"/>
          <w:snapToGrid w:val="0"/>
          <w:sz w:val="24"/>
          <w:szCs w:val="24"/>
        </w:rPr>
        <w:t>shaping the design, financing</w:t>
      </w:r>
      <w:r w:rsidR="007F0D49" w:rsidRPr="007D19F4">
        <w:rPr>
          <w:rFonts w:ascii="Times New Roman" w:hAnsi="Times New Roman"/>
          <w:snapToGrid w:val="0"/>
          <w:sz w:val="24"/>
          <w:szCs w:val="24"/>
        </w:rPr>
        <w:t>,</w:t>
      </w:r>
      <w:r w:rsidR="001D7154" w:rsidRPr="007D19F4">
        <w:rPr>
          <w:rFonts w:ascii="Times New Roman" w:hAnsi="Times New Roman"/>
          <w:snapToGrid w:val="0"/>
          <w:sz w:val="24"/>
          <w:szCs w:val="24"/>
        </w:rPr>
        <w:t xml:space="preserve"> </w:t>
      </w:r>
      <w:proofErr w:type="gramStart"/>
      <w:r w:rsidR="007F0D49" w:rsidRPr="007D19F4">
        <w:rPr>
          <w:rFonts w:ascii="Times New Roman" w:hAnsi="Times New Roman"/>
          <w:snapToGrid w:val="0"/>
          <w:sz w:val="24"/>
          <w:szCs w:val="24"/>
        </w:rPr>
        <w:t>program</w:t>
      </w:r>
      <w:proofErr w:type="gramEnd"/>
      <w:r w:rsidR="007F0D49" w:rsidRPr="007D19F4">
        <w:rPr>
          <w:rFonts w:ascii="Times New Roman" w:hAnsi="Times New Roman"/>
          <w:snapToGrid w:val="0"/>
          <w:sz w:val="24"/>
          <w:szCs w:val="24"/>
        </w:rPr>
        <w:t xml:space="preserve"> and strategy for </w:t>
      </w:r>
      <w:r w:rsidR="001D7154" w:rsidRPr="007D19F4">
        <w:rPr>
          <w:rFonts w:ascii="Times New Roman" w:hAnsi="Times New Roman"/>
          <w:snapToGrid w:val="0"/>
          <w:sz w:val="24"/>
          <w:szCs w:val="24"/>
        </w:rPr>
        <w:t>these projects</w:t>
      </w:r>
      <w:r w:rsidR="004A5EEB">
        <w:rPr>
          <w:rFonts w:ascii="Times New Roman" w:hAnsi="Times New Roman"/>
          <w:snapToGrid w:val="0"/>
          <w:sz w:val="24"/>
          <w:szCs w:val="24"/>
        </w:rPr>
        <w:t xml:space="preserve"> throughout the feasibility, acquisition, predevelopment, construction,</w:t>
      </w:r>
      <w:r w:rsidR="00686616">
        <w:rPr>
          <w:rFonts w:ascii="Times New Roman" w:hAnsi="Times New Roman"/>
          <w:snapToGrid w:val="0"/>
          <w:sz w:val="24"/>
          <w:szCs w:val="24"/>
        </w:rPr>
        <w:t xml:space="preserve"> and turnover-</w:t>
      </w:r>
      <w:r w:rsidR="004A5EEB">
        <w:rPr>
          <w:rFonts w:ascii="Times New Roman" w:hAnsi="Times New Roman"/>
          <w:snapToGrid w:val="0"/>
          <w:sz w:val="24"/>
          <w:szCs w:val="24"/>
        </w:rPr>
        <w:t>to</w:t>
      </w:r>
      <w:r w:rsidR="00686616">
        <w:rPr>
          <w:rFonts w:ascii="Times New Roman" w:hAnsi="Times New Roman"/>
          <w:snapToGrid w:val="0"/>
          <w:sz w:val="24"/>
          <w:szCs w:val="24"/>
        </w:rPr>
        <w:t>-</w:t>
      </w:r>
      <w:r w:rsidR="004A5EEB">
        <w:rPr>
          <w:rFonts w:ascii="Times New Roman" w:hAnsi="Times New Roman"/>
          <w:snapToGrid w:val="0"/>
          <w:sz w:val="24"/>
          <w:szCs w:val="24"/>
        </w:rPr>
        <w:t>operations phases</w:t>
      </w:r>
      <w:r w:rsidRPr="007D19F4">
        <w:rPr>
          <w:rFonts w:ascii="Times New Roman" w:hAnsi="Times New Roman"/>
          <w:snapToGrid w:val="0"/>
          <w:sz w:val="24"/>
          <w:szCs w:val="24"/>
        </w:rPr>
        <w:t xml:space="preserve">.  </w:t>
      </w:r>
      <w:r w:rsidR="007D5818" w:rsidRPr="007D19F4">
        <w:rPr>
          <w:rFonts w:ascii="Times New Roman" w:hAnsi="Times New Roman"/>
          <w:snapToGrid w:val="0"/>
          <w:sz w:val="24"/>
          <w:szCs w:val="24"/>
        </w:rPr>
        <w:t>Depending on experience</w:t>
      </w:r>
      <w:r w:rsidR="007F0D49" w:rsidRPr="007D19F4">
        <w:rPr>
          <w:rFonts w:ascii="Times New Roman" w:hAnsi="Times New Roman"/>
          <w:snapToGrid w:val="0"/>
          <w:sz w:val="24"/>
          <w:szCs w:val="24"/>
        </w:rPr>
        <w:t xml:space="preserve"> and ability</w:t>
      </w:r>
      <w:r w:rsidRPr="007D19F4">
        <w:rPr>
          <w:rFonts w:ascii="Times New Roman" w:hAnsi="Times New Roman"/>
          <w:snapToGrid w:val="0"/>
          <w:sz w:val="24"/>
          <w:szCs w:val="24"/>
        </w:rPr>
        <w:t xml:space="preserve">, the Project Manager </w:t>
      </w:r>
      <w:r w:rsidR="007F0D49" w:rsidRPr="007D19F4">
        <w:rPr>
          <w:rFonts w:ascii="Times New Roman" w:hAnsi="Times New Roman"/>
          <w:snapToGrid w:val="0"/>
          <w:sz w:val="24"/>
          <w:szCs w:val="24"/>
        </w:rPr>
        <w:t xml:space="preserve">may take </w:t>
      </w:r>
      <w:r w:rsidR="007D5818" w:rsidRPr="007D19F4">
        <w:rPr>
          <w:rFonts w:ascii="Times New Roman" w:hAnsi="Times New Roman"/>
          <w:snapToGrid w:val="0"/>
          <w:sz w:val="24"/>
          <w:szCs w:val="24"/>
        </w:rPr>
        <w:t>the lead</w:t>
      </w:r>
      <w:r w:rsidR="00083ACA" w:rsidRPr="007D19F4">
        <w:rPr>
          <w:rFonts w:ascii="Times New Roman" w:hAnsi="Times New Roman"/>
          <w:snapToGrid w:val="0"/>
          <w:sz w:val="24"/>
          <w:szCs w:val="24"/>
        </w:rPr>
        <w:t xml:space="preserve"> role</w:t>
      </w:r>
      <w:r w:rsidRPr="007D19F4">
        <w:rPr>
          <w:rFonts w:ascii="Times New Roman" w:hAnsi="Times New Roman"/>
          <w:snapToGrid w:val="0"/>
          <w:sz w:val="24"/>
          <w:szCs w:val="24"/>
        </w:rPr>
        <w:t xml:space="preserve"> on</w:t>
      </w:r>
      <w:r w:rsidR="005A1647" w:rsidRPr="007D19F4">
        <w:rPr>
          <w:rFonts w:ascii="Times New Roman" w:hAnsi="Times New Roman"/>
          <w:snapToGrid w:val="0"/>
          <w:sz w:val="24"/>
          <w:szCs w:val="24"/>
        </w:rPr>
        <w:t xml:space="preserve"> up to</w:t>
      </w:r>
      <w:r w:rsidRPr="007D19F4">
        <w:rPr>
          <w:rFonts w:ascii="Times New Roman" w:hAnsi="Times New Roman"/>
          <w:snapToGrid w:val="0"/>
          <w:sz w:val="24"/>
          <w:szCs w:val="24"/>
        </w:rPr>
        <w:t xml:space="preserve"> </w:t>
      </w:r>
      <w:r w:rsidR="00E17673" w:rsidRPr="007D19F4">
        <w:rPr>
          <w:rFonts w:ascii="Times New Roman" w:hAnsi="Times New Roman"/>
          <w:snapToGrid w:val="0"/>
          <w:sz w:val="24"/>
          <w:szCs w:val="24"/>
        </w:rPr>
        <w:t xml:space="preserve">three </w:t>
      </w:r>
      <w:r w:rsidR="007F0D49" w:rsidRPr="007D19F4">
        <w:rPr>
          <w:rFonts w:ascii="Times New Roman" w:hAnsi="Times New Roman"/>
          <w:snapToGrid w:val="0"/>
          <w:sz w:val="24"/>
          <w:szCs w:val="24"/>
        </w:rPr>
        <w:t xml:space="preserve">active </w:t>
      </w:r>
      <w:r w:rsidRPr="007D19F4">
        <w:rPr>
          <w:rFonts w:ascii="Times New Roman" w:hAnsi="Times New Roman"/>
          <w:snapToGrid w:val="0"/>
          <w:sz w:val="24"/>
          <w:szCs w:val="24"/>
        </w:rPr>
        <w:t>projects at any one time</w:t>
      </w:r>
      <w:r w:rsidR="0067294D" w:rsidRPr="007D19F4">
        <w:rPr>
          <w:rFonts w:ascii="Times New Roman" w:hAnsi="Times New Roman"/>
          <w:snapToGrid w:val="0"/>
          <w:sz w:val="24"/>
          <w:szCs w:val="24"/>
        </w:rPr>
        <w:t>.</w:t>
      </w:r>
    </w:p>
    <w:p w14:paraId="72A3D3EC" w14:textId="77777777" w:rsidR="00686616" w:rsidRDefault="00686616">
      <w:pPr>
        <w:pStyle w:val="BodyTextIndent2"/>
        <w:ind w:left="0"/>
        <w:rPr>
          <w:rFonts w:ascii="Times New Roman" w:hAnsi="Times New Roman"/>
          <w:sz w:val="24"/>
          <w:szCs w:val="24"/>
        </w:rPr>
      </w:pPr>
    </w:p>
    <w:p w14:paraId="1A9E9A6A" w14:textId="77777777" w:rsidR="00011DC0" w:rsidRPr="007D19F4" w:rsidRDefault="00011DC0">
      <w:pPr>
        <w:pStyle w:val="Header"/>
        <w:tabs>
          <w:tab w:val="clear" w:pos="4320"/>
          <w:tab w:val="clear" w:pos="8640"/>
        </w:tabs>
        <w:rPr>
          <w:rFonts w:ascii="Times New Roman" w:hAnsi="Times New Roman"/>
          <w:szCs w:val="24"/>
          <w:u w:val="single"/>
        </w:rPr>
      </w:pPr>
      <w:r w:rsidRPr="007D19F4">
        <w:rPr>
          <w:rFonts w:ascii="Times New Roman" w:hAnsi="Times New Roman"/>
          <w:szCs w:val="24"/>
          <w:u w:val="single"/>
        </w:rPr>
        <w:t>Job Responsibilities:</w:t>
      </w:r>
    </w:p>
    <w:p w14:paraId="0D0B940D" w14:textId="77777777" w:rsidR="00011DC0" w:rsidRPr="007D19F4" w:rsidRDefault="00011DC0">
      <w:pPr>
        <w:pStyle w:val="Header"/>
        <w:tabs>
          <w:tab w:val="clear" w:pos="4320"/>
          <w:tab w:val="clear" w:pos="8640"/>
        </w:tabs>
        <w:rPr>
          <w:rFonts w:ascii="Times New Roman" w:hAnsi="Times New Roman"/>
          <w:szCs w:val="24"/>
        </w:rPr>
      </w:pPr>
    </w:p>
    <w:p w14:paraId="7490DD9D" w14:textId="77777777" w:rsidR="007D19F4" w:rsidRPr="007D19F4" w:rsidRDefault="007D19F4" w:rsidP="00686616">
      <w:pPr>
        <w:numPr>
          <w:ilvl w:val="0"/>
          <w:numId w:val="11"/>
        </w:numPr>
        <w:tabs>
          <w:tab w:val="left" w:pos="8910"/>
        </w:tabs>
        <w:spacing w:after="120"/>
        <w:ind w:right="-270"/>
        <w:rPr>
          <w:rFonts w:ascii="Times New Roman" w:hAnsi="Times New Roman"/>
          <w:snapToGrid w:val="0"/>
          <w:szCs w:val="24"/>
        </w:rPr>
      </w:pPr>
      <w:r w:rsidRPr="007D19F4">
        <w:rPr>
          <w:rFonts w:ascii="Times New Roman" w:hAnsi="Times New Roman"/>
          <w:snapToGrid w:val="0"/>
          <w:szCs w:val="24"/>
        </w:rPr>
        <w:t xml:space="preserve">Research, prepare, </w:t>
      </w:r>
      <w:proofErr w:type="gramStart"/>
      <w:r w:rsidRPr="007D19F4">
        <w:rPr>
          <w:rFonts w:ascii="Times New Roman" w:hAnsi="Times New Roman"/>
          <w:snapToGrid w:val="0"/>
          <w:szCs w:val="24"/>
        </w:rPr>
        <w:t>manage</w:t>
      </w:r>
      <w:proofErr w:type="gramEnd"/>
      <w:r w:rsidRPr="007D19F4">
        <w:rPr>
          <w:rFonts w:ascii="Times New Roman" w:hAnsi="Times New Roman"/>
          <w:snapToGrid w:val="0"/>
          <w:szCs w:val="24"/>
        </w:rPr>
        <w:t xml:space="preserve"> and monitor project budgets, cash flow projections, and schedules to ensure projects are completed on time and within budget.</w:t>
      </w:r>
    </w:p>
    <w:p w14:paraId="2D86E8EF" w14:textId="4CC30914" w:rsidR="007D19F4" w:rsidRPr="007D19F4" w:rsidRDefault="007D19F4" w:rsidP="1FD58F24">
      <w:pPr>
        <w:numPr>
          <w:ilvl w:val="0"/>
          <w:numId w:val="11"/>
        </w:numPr>
        <w:tabs>
          <w:tab w:val="left" w:pos="8910"/>
        </w:tabs>
        <w:spacing w:after="120"/>
        <w:ind w:right="-270"/>
        <w:rPr>
          <w:rFonts w:ascii="Times New Roman" w:hAnsi="Times New Roman"/>
          <w:snapToGrid w:val="0"/>
        </w:rPr>
      </w:pPr>
      <w:r w:rsidRPr="1FD58F24">
        <w:rPr>
          <w:rFonts w:ascii="Times New Roman" w:hAnsi="Times New Roman"/>
          <w:snapToGrid w:val="0"/>
        </w:rPr>
        <w:t xml:space="preserve">Research, develop, and secure funding sources to support </w:t>
      </w:r>
      <w:r w:rsidR="00686616" w:rsidRPr="1FD58F24">
        <w:rPr>
          <w:rFonts w:ascii="Times New Roman" w:hAnsi="Times New Roman"/>
          <w:snapToGrid w:val="0"/>
        </w:rPr>
        <w:t xml:space="preserve">development </w:t>
      </w:r>
      <w:r w:rsidRPr="1FD58F24">
        <w:rPr>
          <w:rFonts w:ascii="Times New Roman" w:hAnsi="Times New Roman"/>
          <w:snapToGrid w:val="0"/>
        </w:rPr>
        <w:t>including</w:t>
      </w:r>
      <w:r w:rsidR="00686616" w:rsidRPr="1FD58F24">
        <w:rPr>
          <w:rFonts w:ascii="Times New Roman" w:hAnsi="Times New Roman"/>
          <w:snapToGrid w:val="0"/>
        </w:rPr>
        <w:t xml:space="preserve"> (</w:t>
      </w:r>
      <w:r w:rsidRPr="1FD58F24">
        <w:rPr>
          <w:rFonts w:ascii="Times New Roman" w:hAnsi="Times New Roman"/>
          <w:snapToGrid w:val="0"/>
        </w:rPr>
        <w:t>but not limited to</w:t>
      </w:r>
      <w:r w:rsidR="00686616" w:rsidRPr="1FD58F24">
        <w:rPr>
          <w:rFonts w:ascii="Times New Roman" w:hAnsi="Times New Roman"/>
          <w:snapToGrid w:val="0"/>
        </w:rPr>
        <w:t>)</w:t>
      </w:r>
      <w:r w:rsidRPr="1FD58F24">
        <w:rPr>
          <w:rFonts w:ascii="Times New Roman" w:hAnsi="Times New Roman"/>
          <w:snapToGrid w:val="0"/>
        </w:rPr>
        <w:t>:  Low Income Housing Tax Credits,</w:t>
      </w:r>
      <w:r w:rsidR="00386777" w:rsidRPr="1FD58F24">
        <w:rPr>
          <w:rFonts w:ascii="Times New Roman" w:hAnsi="Times New Roman"/>
        </w:rPr>
        <w:t xml:space="preserve"> Historic Tax Credits, New Market Tax Credits,</w:t>
      </w:r>
      <w:r w:rsidRPr="1FD58F24">
        <w:rPr>
          <w:rFonts w:ascii="Times New Roman" w:hAnsi="Times New Roman"/>
          <w:snapToGrid w:val="0"/>
        </w:rPr>
        <w:t xml:space="preserve"> </w:t>
      </w:r>
      <w:r w:rsidR="004A5EEB" w:rsidRPr="1FD58F24">
        <w:rPr>
          <w:rFonts w:ascii="Times New Roman" w:hAnsi="Times New Roman"/>
          <w:snapToGrid w:val="0"/>
        </w:rPr>
        <w:t>tax exempt bonds, State and Local loans, conventional loans, and grants</w:t>
      </w:r>
      <w:r w:rsidRPr="1FD58F24">
        <w:rPr>
          <w:rFonts w:ascii="Times New Roman" w:hAnsi="Times New Roman"/>
          <w:snapToGrid w:val="0"/>
        </w:rPr>
        <w:t>.  Coordinate application mat</w:t>
      </w:r>
      <w:r w:rsidR="004A5EEB" w:rsidRPr="1FD58F24">
        <w:rPr>
          <w:rFonts w:ascii="Times New Roman" w:hAnsi="Times New Roman"/>
          <w:snapToGrid w:val="0"/>
        </w:rPr>
        <w:t xml:space="preserve">erials for all funding requests, negotiate and secure financing agreements, and </w:t>
      </w:r>
      <w:r w:rsidR="00331D04" w:rsidRPr="1FD58F24">
        <w:rPr>
          <w:rFonts w:ascii="Times New Roman" w:hAnsi="Times New Roman"/>
        </w:rPr>
        <w:t xml:space="preserve">lead </w:t>
      </w:r>
      <w:r w:rsidR="004A5EEB" w:rsidRPr="1FD58F24">
        <w:rPr>
          <w:rFonts w:ascii="Times New Roman" w:hAnsi="Times New Roman"/>
          <w:snapToGrid w:val="0"/>
        </w:rPr>
        <w:t>closings.</w:t>
      </w:r>
      <w:r w:rsidR="51B7F58E" w:rsidRPr="1FD58F24">
        <w:rPr>
          <w:rFonts w:ascii="Times New Roman" w:hAnsi="Times New Roman"/>
          <w:snapToGrid w:val="0"/>
        </w:rPr>
        <w:t xml:space="preserve">  This position in particular will be focused on supporting and eventually leading a </w:t>
      </w:r>
      <w:proofErr w:type="gramStart"/>
      <w:r w:rsidR="51B7F58E" w:rsidRPr="1FD58F24">
        <w:rPr>
          <w:rFonts w:ascii="Times New Roman" w:hAnsi="Times New Roman"/>
          <w:snapToGrid w:val="0"/>
        </w:rPr>
        <w:t>high profile</w:t>
      </w:r>
      <w:proofErr w:type="gramEnd"/>
      <w:r w:rsidR="51B7F58E" w:rsidRPr="1FD58F24">
        <w:rPr>
          <w:rFonts w:ascii="Times New Roman" w:hAnsi="Times New Roman"/>
          <w:snapToGrid w:val="0"/>
        </w:rPr>
        <w:t xml:space="preserve"> construction loan closing on a flagship EBALDC project.</w:t>
      </w:r>
    </w:p>
    <w:p w14:paraId="348743C5" w14:textId="71403375" w:rsidR="00686616" w:rsidRDefault="003D3DE4" w:rsidP="00686616">
      <w:pPr>
        <w:numPr>
          <w:ilvl w:val="0"/>
          <w:numId w:val="11"/>
        </w:numPr>
        <w:tabs>
          <w:tab w:val="left" w:pos="8910"/>
        </w:tabs>
        <w:spacing w:after="120"/>
        <w:ind w:right="-270"/>
        <w:rPr>
          <w:rFonts w:ascii="Times New Roman" w:hAnsi="Times New Roman"/>
          <w:snapToGrid w:val="0"/>
          <w:szCs w:val="24"/>
        </w:rPr>
      </w:pPr>
      <w:r w:rsidRPr="00686616">
        <w:rPr>
          <w:rFonts w:ascii="Times New Roman" w:hAnsi="Times New Roman"/>
          <w:snapToGrid w:val="0"/>
          <w:szCs w:val="24"/>
        </w:rPr>
        <w:t xml:space="preserve">Assemble and manage development teams including architects, engineers, contractors, attorneys, lenders/investors, and other professionals.  Oversee and </w:t>
      </w:r>
      <w:r w:rsidR="00386777">
        <w:rPr>
          <w:rFonts w:ascii="Times New Roman" w:hAnsi="Times New Roman"/>
          <w:snapToGrid w:val="0"/>
          <w:szCs w:val="24"/>
        </w:rPr>
        <w:t>supervise</w:t>
      </w:r>
      <w:r w:rsidR="00386777" w:rsidRPr="00686616">
        <w:rPr>
          <w:rFonts w:ascii="Times New Roman" w:hAnsi="Times New Roman"/>
          <w:snapToGrid w:val="0"/>
          <w:szCs w:val="24"/>
        </w:rPr>
        <w:t xml:space="preserve"> </w:t>
      </w:r>
      <w:r w:rsidRPr="00686616">
        <w:rPr>
          <w:rFonts w:ascii="Times New Roman" w:hAnsi="Times New Roman"/>
          <w:snapToGrid w:val="0"/>
          <w:szCs w:val="24"/>
        </w:rPr>
        <w:t>development team members and maintain cordial relationships to ensure adherence to project budget and schedule.</w:t>
      </w:r>
      <w:r w:rsidR="004A5EEB" w:rsidRPr="00686616">
        <w:rPr>
          <w:rFonts w:ascii="Times New Roman" w:hAnsi="Times New Roman"/>
          <w:snapToGrid w:val="0"/>
          <w:szCs w:val="24"/>
        </w:rPr>
        <w:t xml:space="preserve">  Lead</w:t>
      </w:r>
      <w:r w:rsidR="003122DD">
        <w:rPr>
          <w:rFonts w:ascii="Times New Roman" w:hAnsi="Times New Roman"/>
          <w:snapToGrid w:val="0"/>
          <w:szCs w:val="24"/>
        </w:rPr>
        <w:t xml:space="preserve"> (with oversight from RED Associate Director or Director)</w:t>
      </w:r>
      <w:r w:rsidR="004A5EEB" w:rsidRPr="00686616">
        <w:rPr>
          <w:rFonts w:ascii="Times New Roman" w:hAnsi="Times New Roman"/>
          <w:snapToGrid w:val="0"/>
          <w:szCs w:val="24"/>
        </w:rPr>
        <w:t xml:space="preserve"> in negotiation and management of joint venture or partnership agreements where applicable.</w:t>
      </w:r>
    </w:p>
    <w:p w14:paraId="551A370D" w14:textId="77777777" w:rsidR="003D3DE4" w:rsidRDefault="001A5ACD" w:rsidP="00686616">
      <w:pPr>
        <w:numPr>
          <w:ilvl w:val="0"/>
          <w:numId w:val="11"/>
        </w:numPr>
        <w:tabs>
          <w:tab w:val="left" w:pos="8910"/>
        </w:tabs>
        <w:spacing w:after="120"/>
        <w:ind w:right="-270"/>
        <w:rPr>
          <w:rFonts w:ascii="Times New Roman" w:hAnsi="Times New Roman"/>
          <w:snapToGrid w:val="0"/>
          <w:szCs w:val="24"/>
        </w:rPr>
      </w:pPr>
      <w:r w:rsidRPr="00686616">
        <w:rPr>
          <w:rFonts w:ascii="Times New Roman" w:hAnsi="Times New Roman"/>
          <w:snapToGrid w:val="0"/>
          <w:szCs w:val="24"/>
        </w:rPr>
        <w:t xml:space="preserve">Coordinate and manage internal project team members, including </w:t>
      </w:r>
      <w:r w:rsidR="007D19F4" w:rsidRPr="00686616">
        <w:rPr>
          <w:rFonts w:ascii="Times New Roman" w:hAnsi="Times New Roman"/>
          <w:snapToGrid w:val="0"/>
          <w:szCs w:val="24"/>
        </w:rPr>
        <w:t xml:space="preserve">EBALDC Property Management, Asset Management, Commercial Real Estate, Neighborhood Economic Development, and Healthy Neighborhoods staff to maintain </w:t>
      </w:r>
      <w:r w:rsidR="003D3DE4" w:rsidRPr="00686616">
        <w:rPr>
          <w:rFonts w:ascii="Times New Roman" w:hAnsi="Times New Roman"/>
          <w:snapToGrid w:val="0"/>
          <w:szCs w:val="24"/>
        </w:rPr>
        <w:t>continuous input throughout the course of the project</w:t>
      </w:r>
      <w:r w:rsidR="007D19F4" w:rsidRPr="00686616">
        <w:rPr>
          <w:rFonts w:ascii="Times New Roman" w:hAnsi="Times New Roman"/>
          <w:snapToGrid w:val="0"/>
          <w:szCs w:val="24"/>
        </w:rPr>
        <w:t xml:space="preserve"> and ensure organizational goals are met</w:t>
      </w:r>
      <w:r w:rsidR="003D3DE4" w:rsidRPr="00686616">
        <w:rPr>
          <w:rFonts w:ascii="Times New Roman" w:hAnsi="Times New Roman"/>
          <w:snapToGrid w:val="0"/>
          <w:szCs w:val="24"/>
        </w:rPr>
        <w:t>.</w:t>
      </w:r>
    </w:p>
    <w:p w14:paraId="17A46BA8" w14:textId="4702FE9F" w:rsidR="00417F28" w:rsidRPr="00686616" w:rsidRDefault="00417F28" w:rsidP="00686616">
      <w:pPr>
        <w:numPr>
          <w:ilvl w:val="0"/>
          <w:numId w:val="11"/>
        </w:numPr>
        <w:tabs>
          <w:tab w:val="left" w:pos="8910"/>
        </w:tabs>
        <w:spacing w:after="120"/>
        <w:ind w:right="-270"/>
        <w:rPr>
          <w:rFonts w:ascii="Times New Roman" w:hAnsi="Times New Roman"/>
          <w:snapToGrid w:val="0"/>
          <w:szCs w:val="24"/>
        </w:rPr>
      </w:pPr>
      <w:r w:rsidRPr="007D19F4">
        <w:rPr>
          <w:rFonts w:ascii="Times New Roman" w:hAnsi="Times New Roman"/>
          <w:snapToGrid w:val="0"/>
          <w:szCs w:val="24"/>
        </w:rPr>
        <w:t>Coordinate external stakeholder involvement, including attending/</w:t>
      </w:r>
      <w:r w:rsidR="00331D04">
        <w:rPr>
          <w:rFonts w:ascii="Times New Roman" w:hAnsi="Times New Roman"/>
          <w:snapToGrid w:val="0"/>
          <w:szCs w:val="24"/>
        </w:rPr>
        <w:t>facilitating</w:t>
      </w:r>
      <w:r w:rsidR="00331D04" w:rsidRPr="007D19F4">
        <w:rPr>
          <w:rFonts w:ascii="Times New Roman" w:hAnsi="Times New Roman"/>
          <w:snapToGrid w:val="0"/>
          <w:szCs w:val="24"/>
        </w:rPr>
        <w:t xml:space="preserve"> </w:t>
      </w:r>
      <w:r w:rsidRPr="007D19F4">
        <w:rPr>
          <w:rFonts w:ascii="Times New Roman" w:hAnsi="Times New Roman"/>
          <w:snapToGrid w:val="0"/>
          <w:szCs w:val="24"/>
        </w:rPr>
        <w:t>community meetings, planning sessions, public hearings, and other events as required.</w:t>
      </w:r>
    </w:p>
    <w:p w14:paraId="3FFD686B" w14:textId="77777777" w:rsidR="004A5EEB" w:rsidRPr="007D19F4" w:rsidRDefault="004A5EEB" w:rsidP="00686616">
      <w:pPr>
        <w:numPr>
          <w:ilvl w:val="0"/>
          <w:numId w:val="11"/>
        </w:numPr>
        <w:tabs>
          <w:tab w:val="left" w:pos="8910"/>
        </w:tabs>
        <w:spacing w:after="120"/>
        <w:ind w:right="-270"/>
        <w:rPr>
          <w:rFonts w:ascii="Times New Roman" w:hAnsi="Times New Roman"/>
          <w:szCs w:val="24"/>
        </w:rPr>
      </w:pPr>
      <w:r w:rsidRPr="007D19F4">
        <w:rPr>
          <w:rFonts w:ascii="Times New Roman" w:hAnsi="Times New Roman"/>
          <w:snapToGrid w:val="0"/>
          <w:szCs w:val="24"/>
        </w:rPr>
        <w:t xml:space="preserve">Oversee </w:t>
      </w:r>
      <w:r>
        <w:rPr>
          <w:rFonts w:ascii="Times New Roman" w:hAnsi="Times New Roman"/>
          <w:snapToGrid w:val="0"/>
          <w:szCs w:val="24"/>
        </w:rPr>
        <w:t xml:space="preserve">the </w:t>
      </w:r>
      <w:r w:rsidRPr="007D19F4">
        <w:rPr>
          <w:rFonts w:ascii="Times New Roman" w:hAnsi="Times New Roman"/>
          <w:snapToGrid w:val="0"/>
          <w:szCs w:val="24"/>
        </w:rPr>
        <w:t>preparat</w:t>
      </w:r>
      <w:r>
        <w:rPr>
          <w:rFonts w:ascii="Times New Roman" w:hAnsi="Times New Roman"/>
          <w:snapToGrid w:val="0"/>
          <w:szCs w:val="24"/>
        </w:rPr>
        <w:t xml:space="preserve">ion of materials required to secure </w:t>
      </w:r>
      <w:r w:rsidRPr="007D19F4">
        <w:rPr>
          <w:rFonts w:ascii="Times New Roman" w:hAnsi="Times New Roman"/>
          <w:snapToGrid w:val="0"/>
          <w:szCs w:val="24"/>
        </w:rPr>
        <w:t>all required gove</w:t>
      </w:r>
      <w:r>
        <w:rPr>
          <w:rFonts w:ascii="Times New Roman" w:hAnsi="Times New Roman"/>
          <w:snapToGrid w:val="0"/>
          <w:szCs w:val="24"/>
        </w:rPr>
        <w:t>rnmental and utility approvals including entitlements and building permits.</w:t>
      </w:r>
    </w:p>
    <w:p w14:paraId="0BE00D9C" w14:textId="77777777" w:rsidR="004A5EEB" w:rsidRDefault="004A5EEB" w:rsidP="00686616">
      <w:pPr>
        <w:widowControl w:val="0"/>
        <w:numPr>
          <w:ilvl w:val="0"/>
          <w:numId w:val="11"/>
        </w:numPr>
        <w:spacing w:after="120"/>
        <w:rPr>
          <w:rFonts w:ascii="Times New Roman" w:hAnsi="Times New Roman"/>
          <w:snapToGrid w:val="0"/>
          <w:szCs w:val="24"/>
        </w:rPr>
      </w:pPr>
      <w:r>
        <w:rPr>
          <w:rFonts w:ascii="Times New Roman" w:hAnsi="Times New Roman"/>
          <w:snapToGrid w:val="0"/>
          <w:szCs w:val="24"/>
        </w:rPr>
        <w:lastRenderedPageBreak/>
        <w:t>Oversee the design of project</w:t>
      </w:r>
      <w:r w:rsidR="000F4A1C">
        <w:rPr>
          <w:rFonts w:ascii="Times New Roman" w:hAnsi="Times New Roman"/>
          <w:snapToGrid w:val="0"/>
          <w:szCs w:val="24"/>
        </w:rPr>
        <w:t>s</w:t>
      </w:r>
      <w:r>
        <w:rPr>
          <w:rFonts w:ascii="Times New Roman" w:hAnsi="Times New Roman"/>
          <w:snapToGrid w:val="0"/>
          <w:szCs w:val="24"/>
        </w:rPr>
        <w:t xml:space="preserve"> to meet organizational objectives, budget, and schedule.</w:t>
      </w:r>
    </w:p>
    <w:p w14:paraId="54137BEC" w14:textId="77777777" w:rsidR="004A5EEB" w:rsidRDefault="004A5EEB" w:rsidP="00686616">
      <w:pPr>
        <w:widowControl w:val="0"/>
        <w:numPr>
          <w:ilvl w:val="0"/>
          <w:numId w:val="11"/>
        </w:numPr>
        <w:spacing w:after="120"/>
        <w:rPr>
          <w:rFonts w:ascii="Times New Roman" w:hAnsi="Times New Roman"/>
          <w:snapToGrid w:val="0"/>
          <w:szCs w:val="24"/>
        </w:rPr>
      </w:pPr>
      <w:r>
        <w:rPr>
          <w:rFonts w:ascii="Times New Roman" w:hAnsi="Times New Roman"/>
          <w:snapToGrid w:val="0"/>
          <w:szCs w:val="24"/>
        </w:rPr>
        <w:t xml:space="preserve">Oversee construction to ensure completion of </w:t>
      </w:r>
      <w:r w:rsidR="000F4A1C">
        <w:rPr>
          <w:rFonts w:ascii="Times New Roman" w:hAnsi="Times New Roman"/>
          <w:snapToGrid w:val="0"/>
          <w:szCs w:val="24"/>
        </w:rPr>
        <w:t xml:space="preserve">high-quality assets on time and within budget. </w:t>
      </w:r>
    </w:p>
    <w:p w14:paraId="429C9FEB" w14:textId="3A52748A" w:rsidR="004A5EEB" w:rsidRPr="007D19F4" w:rsidRDefault="004A5EEB" w:rsidP="00686616">
      <w:pPr>
        <w:widowControl w:val="0"/>
        <w:numPr>
          <w:ilvl w:val="0"/>
          <w:numId w:val="11"/>
        </w:numPr>
        <w:spacing w:after="120"/>
        <w:rPr>
          <w:rFonts w:ascii="Times New Roman" w:hAnsi="Times New Roman"/>
          <w:snapToGrid w:val="0"/>
          <w:szCs w:val="24"/>
        </w:rPr>
      </w:pPr>
      <w:r w:rsidRPr="007D19F4">
        <w:rPr>
          <w:rFonts w:ascii="Times New Roman" w:hAnsi="Times New Roman"/>
          <w:snapToGrid w:val="0"/>
          <w:szCs w:val="24"/>
        </w:rPr>
        <w:t xml:space="preserve">Oversee transition of property into operations, conversion to permanent financing, and close-out, including transfer </w:t>
      </w:r>
      <w:r w:rsidR="000F4A1C">
        <w:rPr>
          <w:rFonts w:ascii="Times New Roman" w:hAnsi="Times New Roman"/>
          <w:snapToGrid w:val="0"/>
          <w:szCs w:val="24"/>
        </w:rPr>
        <w:t xml:space="preserve">of necessary information </w:t>
      </w:r>
      <w:r w:rsidRPr="007D19F4">
        <w:rPr>
          <w:rFonts w:ascii="Times New Roman" w:hAnsi="Times New Roman"/>
          <w:snapToGrid w:val="0"/>
          <w:szCs w:val="24"/>
        </w:rPr>
        <w:t xml:space="preserve">to </w:t>
      </w:r>
      <w:r w:rsidR="000F4A1C">
        <w:rPr>
          <w:rFonts w:ascii="Times New Roman" w:hAnsi="Times New Roman"/>
          <w:snapToGrid w:val="0"/>
          <w:szCs w:val="24"/>
        </w:rPr>
        <w:t>d</w:t>
      </w:r>
      <w:r w:rsidRPr="007D19F4">
        <w:rPr>
          <w:rFonts w:ascii="Times New Roman" w:hAnsi="Times New Roman"/>
          <w:snapToGrid w:val="0"/>
          <w:szCs w:val="24"/>
        </w:rPr>
        <w:t>epartment</w:t>
      </w:r>
      <w:r w:rsidR="00331D04">
        <w:rPr>
          <w:rFonts w:ascii="Times New Roman" w:hAnsi="Times New Roman"/>
          <w:snapToGrid w:val="0"/>
          <w:szCs w:val="24"/>
        </w:rPr>
        <w:t>s</w:t>
      </w:r>
      <w:r w:rsidRPr="007D19F4">
        <w:rPr>
          <w:rFonts w:ascii="Times New Roman" w:hAnsi="Times New Roman"/>
          <w:snapToGrid w:val="0"/>
          <w:szCs w:val="24"/>
        </w:rPr>
        <w:t xml:space="preserve"> responsible </w:t>
      </w:r>
      <w:r w:rsidR="000F4A1C">
        <w:rPr>
          <w:rFonts w:ascii="Times New Roman" w:hAnsi="Times New Roman"/>
          <w:snapToGrid w:val="0"/>
          <w:szCs w:val="24"/>
        </w:rPr>
        <w:t>for</w:t>
      </w:r>
      <w:r w:rsidR="00331D04">
        <w:rPr>
          <w:rFonts w:ascii="Times New Roman" w:hAnsi="Times New Roman"/>
          <w:snapToGrid w:val="0"/>
          <w:szCs w:val="24"/>
        </w:rPr>
        <w:t xml:space="preserve"> </w:t>
      </w:r>
      <w:r w:rsidR="000F4A1C">
        <w:rPr>
          <w:rFonts w:ascii="Times New Roman" w:hAnsi="Times New Roman"/>
          <w:snapToGrid w:val="0"/>
          <w:szCs w:val="24"/>
        </w:rPr>
        <w:t>operations</w:t>
      </w:r>
      <w:r w:rsidRPr="007D19F4">
        <w:rPr>
          <w:rFonts w:ascii="Times New Roman" w:hAnsi="Times New Roman"/>
          <w:snapToGrid w:val="0"/>
          <w:szCs w:val="24"/>
        </w:rPr>
        <w:t>.</w:t>
      </w:r>
    </w:p>
    <w:p w14:paraId="5C4539B3" w14:textId="25786047" w:rsidR="00A26D33" w:rsidRPr="007D19F4" w:rsidRDefault="00331D04" w:rsidP="00686616">
      <w:pPr>
        <w:numPr>
          <w:ilvl w:val="0"/>
          <w:numId w:val="11"/>
        </w:numPr>
        <w:tabs>
          <w:tab w:val="left" w:pos="8910"/>
        </w:tabs>
        <w:spacing w:after="120"/>
        <w:ind w:right="-270"/>
        <w:rPr>
          <w:rFonts w:ascii="Times New Roman" w:hAnsi="Times New Roman"/>
          <w:snapToGrid w:val="0"/>
          <w:szCs w:val="24"/>
        </w:rPr>
      </w:pPr>
      <w:r>
        <w:rPr>
          <w:rFonts w:ascii="Times New Roman" w:hAnsi="Times New Roman"/>
          <w:snapToGrid w:val="0"/>
          <w:szCs w:val="24"/>
        </w:rPr>
        <w:t>A</w:t>
      </w:r>
      <w:r w:rsidR="00A26D33" w:rsidRPr="007D19F4">
        <w:rPr>
          <w:rFonts w:ascii="Times New Roman" w:hAnsi="Times New Roman"/>
          <w:snapToGrid w:val="0"/>
          <w:szCs w:val="24"/>
        </w:rPr>
        <w:t xml:space="preserve">ssist with development </w:t>
      </w:r>
      <w:r w:rsidR="000F4A1C">
        <w:rPr>
          <w:rFonts w:ascii="Times New Roman" w:hAnsi="Times New Roman"/>
          <w:snapToGrid w:val="0"/>
          <w:szCs w:val="24"/>
        </w:rPr>
        <w:t xml:space="preserve">of commercial facilities </w:t>
      </w:r>
      <w:r w:rsidR="00A26D33" w:rsidRPr="007D19F4">
        <w:rPr>
          <w:rFonts w:ascii="Times New Roman" w:hAnsi="Times New Roman"/>
          <w:snapToGrid w:val="0"/>
          <w:szCs w:val="24"/>
        </w:rPr>
        <w:t xml:space="preserve">and </w:t>
      </w:r>
      <w:r w:rsidR="000F4A1C">
        <w:rPr>
          <w:rFonts w:ascii="Times New Roman" w:hAnsi="Times New Roman"/>
          <w:snapToGrid w:val="0"/>
          <w:szCs w:val="24"/>
        </w:rPr>
        <w:t xml:space="preserve">to </w:t>
      </w:r>
      <w:r w:rsidR="00A26D33" w:rsidRPr="007D19F4">
        <w:rPr>
          <w:rFonts w:ascii="Times New Roman" w:hAnsi="Times New Roman"/>
          <w:snapToGrid w:val="0"/>
          <w:szCs w:val="24"/>
        </w:rPr>
        <w:t xml:space="preserve">provide technical assistance to </w:t>
      </w:r>
      <w:r w:rsidR="000804E3" w:rsidRPr="007D19F4">
        <w:rPr>
          <w:rFonts w:ascii="Times New Roman" w:hAnsi="Times New Roman"/>
          <w:snapToGrid w:val="0"/>
          <w:szCs w:val="24"/>
        </w:rPr>
        <w:t>partners</w:t>
      </w:r>
      <w:r w:rsidR="00A26D33" w:rsidRPr="007D19F4">
        <w:rPr>
          <w:rFonts w:ascii="Times New Roman" w:hAnsi="Times New Roman"/>
          <w:snapToGrid w:val="0"/>
          <w:szCs w:val="24"/>
        </w:rPr>
        <w:t xml:space="preserve">.  </w:t>
      </w:r>
    </w:p>
    <w:p w14:paraId="263C7B56" w14:textId="77777777" w:rsidR="00417F28" w:rsidRPr="00417F28" w:rsidRDefault="003F3183" w:rsidP="00417F28">
      <w:pPr>
        <w:widowControl w:val="0"/>
        <w:numPr>
          <w:ilvl w:val="0"/>
          <w:numId w:val="11"/>
        </w:numPr>
        <w:spacing w:after="120"/>
        <w:rPr>
          <w:rFonts w:ascii="Times New Roman" w:hAnsi="Times New Roman"/>
          <w:szCs w:val="24"/>
        </w:rPr>
      </w:pPr>
      <w:r w:rsidRPr="007D19F4">
        <w:rPr>
          <w:rFonts w:ascii="Times New Roman" w:hAnsi="Times New Roman"/>
          <w:snapToGrid w:val="0"/>
          <w:szCs w:val="24"/>
        </w:rPr>
        <w:t>Work with Director of Real Estate Develop</w:t>
      </w:r>
      <w:r w:rsidR="001C305D" w:rsidRPr="007D19F4">
        <w:rPr>
          <w:rFonts w:ascii="Times New Roman" w:hAnsi="Times New Roman"/>
          <w:snapToGrid w:val="0"/>
          <w:szCs w:val="24"/>
        </w:rPr>
        <w:t>ment</w:t>
      </w:r>
      <w:r w:rsidRPr="007D19F4">
        <w:rPr>
          <w:rFonts w:ascii="Times New Roman" w:hAnsi="Times New Roman"/>
          <w:snapToGrid w:val="0"/>
          <w:szCs w:val="24"/>
        </w:rPr>
        <w:t xml:space="preserve"> to identify and evaluate </w:t>
      </w:r>
      <w:r w:rsidR="000F4A1C">
        <w:rPr>
          <w:rFonts w:ascii="Times New Roman" w:hAnsi="Times New Roman"/>
          <w:snapToGrid w:val="0"/>
          <w:szCs w:val="24"/>
        </w:rPr>
        <w:t xml:space="preserve">feasibility of </w:t>
      </w:r>
      <w:r w:rsidRPr="007D19F4">
        <w:rPr>
          <w:rFonts w:ascii="Times New Roman" w:hAnsi="Times New Roman"/>
          <w:snapToGrid w:val="0"/>
          <w:szCs w:val="24"/>
        </w:rPr>
        <w:t xml:space="preserve">potential project sites and </w:t>
      </w:r>
      <w:r w:rsidR="000F4A1C">
        <w:rPr>
          <w:rFonts w:ascii="Times New Roman" w:hAnsi="Times New Roman"/>
          <w:snapToGrid w:val="0"/>
          <w:szCs w:val="24"/>
        </w:rPr>
        <w:t>development opportunities.  N</w:t>
      </w:r>
      <w:r w:rsidR="000F4A1C" w:rsidRPr="007D19F4">
        <w:rPr>
          <w:rFonts w:ascii="Times New Roman" w:hAnsi="Times New Roman"/>
          <w:szCs w:val="24"/>
        </w:rPr>
        <w:t xml:space="preserve">egotiate </w:t>
      </w:r>
      <w:r w:rsidR="000F4A1C">
        <w:rPr>
          <w:rFonts w:ascii="Times New Roman" w:hAnsi="Times New Roman"/>
          <w:szCs w:val="24"/>
        </w:rPr>
        <w:t xml:space="preserve">the </w:t>
      </w:r>
      <w:r w:rsidR="000F4A1C" w:rsidRPr="007D19F4">
        <w:rPr>
          <w:rFonts w:ascii="Times New Roman" w:hAnsi="Times New Roman"/>
          <w:szCs w:val="24"/>
        </w:rPr>
        <w:t xml:space="preserve">acquisition of new </w:t>
      </w:r>
      <w:r w:rsidR="003122DD">
        <w:rPr>
          <w:rFonts w:ascii="Times New Roman" w:hAnsi="Times New Roman"/>
          <w:szCs w:val="24"/>
        </w:rPr>
        <w:t xml:space="preserve">vacant or occupied </w:t>
      </w:r>
      <w:r w:rsidR="000F4A1C" w:rsidRPr="007D19F4">
        <w:rPr>
          <w:rFonts w:ascii="Times New Roman" w:hAnsi="Times New Roman"/>
          <w:szCs w:val="24"/>
        </w:rPr>
        <w:t>properties</w:t>
      </w:r>
      <w:r w:rsidR="000F4A1C">
        <w:rPr>
          <w:rFonts w:ascii="Times New Roman" w:hAnsi="Times New Roman"/>
          <w:szCs w:val="24"/>
        </w:rPr>
        <w:t xml:space="preserve"> and development opportunities as needed.</w:t>
      </w:r>
      <w:r w:rsidR="00417F28" w:rsidRPr="00417F28">
        <w:rPr>
          <w:rFonts w:ascii="Times New Roman" w:hAnsi="Times New Roman"/>
          <w:snapToGrid w:val="0"/>
          <w:szCs w:val="24"/>
        </w:rPr>
        <w:t xml:space="preserve"> </w:t>
      </w:r>
    </w:p>
    <w:p w14:paraId="057DB0B8" w14:textId="77777777" w:rsidR="00417F28" w:rsidRPr="00796209" w:rsidRDefault="00417F28" w:rsidP="00417F28">
      <w:pPr>
        <w:widowControl w:val="0"/>
        <w:numPr>
          <w:ilvl w:val="0"/>
          <w:numId w:val="11"/>
        </w:numPr>
        <w:spacing w:after="120"/>
        <w:rPr>
          <w:rFonts w:ascii="Times New Roman" w:hAnsi="Times New Roman"/>
          <w:szCs w:val="24"/>
        </w:rPr>
      </w:pPr>
      <w:r>
        <w:rPr>
          <w:rFonts w:ascii="Times New Roman" w:hAnsi="Times New Roman"/>
          <w:snapToGrid w:val="0"/>
          <w:szCs w:val="24"/>
        </w:rPr>
        <w:t>As needed, r</w:t>
      </w:r>
      <w:r w:rsidRPr="007D19F4">
        <w:rPr>
          <w:rFonts w:ascii="Times New Roman" w:hAnsi="Times New Roman"/>
          <w:snapToGrid w:val="0"/>
          <w:szCs w:val="24"/>
        </w:rPr>
        <w:t xml:space="preserve">epresent EBALDC at </w:t>
      </w:r>
      <w:r>
        <w:rPr>
          <w:rFonts w:ascii="Times New Roman" w:hAnsi="Times New Roman"/>
          <w:szCs w:val="24"/>
        </w:rPr>
        <w:t xml:space="preserve">community meetings, </w:t>
      </w:r>
      <w:r w:rsidRPr="007D19F4">
        <w:rPr>
          <w:rFonts w:ascii="Times New Roman" w:hAnsi="Times New Roman"/>
          <w:snapToGrid w:val="0"/>
          <w:szCs w:val="24"/>
        </w:rPr>
        <w:t xml:space="preserve">local and statewide associations, </w:t>
      </w:r>
      <w:r w:rsidRPr="007D19F4">
        <w:rPr>
          <w:rFonts w:ascii="Times New Roman" w:hAnsi="Times New Roman"/>
          <w:szCs w:val="24"/>
        </w:rPr>
        <w:t>city council, housing committees, planning and zoning committee</w:t>
      </w:r>
      <w:r>
        <w:rPr>
          <w:rFonts w:ascii="Times New Roman" w:hAnsi="Times New Roman"/>
          <w:szCs w:val="24"/>
        </w:rPr>
        <w:t xml:space="preserve">s, and other events </w:t>
      </w:r>
      <w:r w:rsidRPr="007D19F4">
        <w:rPr>
          <w:rFonts w:ascii="Times New Roman" w:hAnsi="Times New Roman"/>
          <w:szCs w:val="24"/>
        </w:rPr>
        <w:t xml:space="preserve">on matters related to specific </w:t>
      </w:r>
      <w:r>
        <w:rPr>
          <w:rFonts w:ascii="Times New Roman" w:hAnsi="Times New Roman"/>
          <w:szCs w:val="24"/>
        </w:rPr>
        <w:t xml:space="preserve">development projects </w:t>
      </w:r>
      <w:r w:rsidRPr="007D19F4">
        <w:rPr>
          <w:rFonts w:ascii="Times New Roman" w:hAnsi="Times New Roman"/>
          <w:szCs w:val="24"/>
        </w:rPr>
        <w:t>or affordable housing generally</w:t>
      </w:r>
      <w:r w:rsidRPr="007D19F4">
        <w:rPr>
          <w:rFonts w:ascii="Times New Roman" w:hAnsi="Times New Roman"/>
          <w:snapToGrid w:val="0"/>
          <w:szCs w:val="24"/>
        </w:rPr>
        <w:t>.</w:t>
      </w:r>
    </w:p>
    <w:p w14:paraId="7E72D4AE" w14:textId="77777777" w:rsidR="005410CF" w:rsidRPr="00616E36" w:rsidRDefault="003122DD" w:rsidP="005410CF">
      <w:pPr>
        <w:numPr>
          <w:ilvl w:val="0"/>
          <w:numId w:val="11"/>
        </w:numPr>
        <w:tabs>
          <w:tab w:val="left" w:pos="8910"/>
        </w:tabs>
        <w:ind w:right="-270"/>
        <w:rPr>
          <w:rFonts w:ascii="Times New Roman" w:hAnsi="Times New Roman"/>
          <w:b/>
          <w:szCs w:val="24"/>
          <w:u w:val="single"/>
        </w:rPr>
      </w:pPr>
      <w:r>
        <w:rPr>
          <w:rFonts w:ascii="Times New Roman" w:hAnsi="Times New Roman"/>
          <w:snapToGrid w:val="0"/>
          <w:szCs w:val="24"/>
        </w:rPr>
        <w:t>Depending on experience, this position may s</w:t>
      </w:r>
      <w:r w:rsidR="005410CF">
        <w:rPr>
          <w:rFonts w:ascii="Times New Roman" w:hAnsi="Times New Roman"/>
          <w:snapToGrid w:val="0"/>
          <w:szCs w:val="24"/>
        </w:rPr>
        <w:t xml:space="preserve">upervise and support increasing the capacity of junior RED staff, as required by Director.  Supervisorial tasks would include managing workload, tracking time, regular performance evaluations, working with supervisees to set and track goals and workplans, conflict resolution, and on-boarding of new RED staff and interns.  This position will receive support and training on the supervising function. </w:t>
      </w:r>
    </w:p>
    <w:p w14:paraId="60061E4C" w14:textId="77777777" w:rsidR="005410CF" w:rsidRPr="005410CF" w:rsidRDefault="005410CF" w:rsidP="00796209">
      <w:pPr>
        <w:ind w:left="360"/>
      </w:pPr>
    </w:p>
    <w:p w14:paraId="30293D61" w14:textId="77777777" w:rsidR="00011DC0" w:rsidRPr="00796209" w:rsidRDefault="00011DC0" w:rsidP="00796209">
      <w:pPr>
        <w:pStyle w:val="ListParagraph"/>
        <w:widowControl w:val="0"/>
        <w:numPr>
          <w:ilvl w:val="0"/>
          <w:numId w:val="11"/>
        </w:numPr>
        <w:spacing w:after="120"/>
        <w:rPr>
          <w:rFonts w:ascii="Times New Roman" w:hAnsi="Times New Roman"/>
          <w:snapToGrid w:val="0"/>
          <w:szCs w:val="24"/>
        </w:rPr>
      </w:pPr>
      <w:r w:rsidRPr="00796209">
        <w:rPr>
          <w:rFonts w:ascii="Times New Roman" w:hAnsi="Times New Roman"/>
          <w:szCs w:val="24"/>
        </w:rPr>
        <w:t xml:space="preserve">Attend EBALDC organizational, departmental and board </w:t>
      </w:r>
      <w:r w:rsidR="000F4A1C" w:rsidRPr="00796209">
        <w:rPr>
          <w:rFonts w:ascii="Times New Roman" w:hAnsi="Times New Roman"/>
          <w:szCs w:val="24"/>
        </w:rPr>
        <w:t xml:space="preserve">meetings </w:t>
      </w:r>
      <w:r w:rsidRPr="00796209">
        <w:rPr>
          <w:rFonts w:ascii="Times New Roman" w:hAnsi="Times New Roman"/>
          <w:szCs w:val="24"/>
        </w:rPr>
        <w:t>as needed.</w:t>
      </w:r>
    </w:p>
    <w:p w14:paraId="0623E1E6" w14:textId="47D3242E" w:rsidR="00011DC0" w:rsidRPr="007D19F4" w:rsidRDefault="00011DC0" w:rsidP="00686616">
      <w:pPr>
        <w:widowControl w:val="0"/>
        <w:numPr>
          <w:ilvl w:val="0"/>
          <w:numId w:val="11"/>
        </w:numPr>
        <w:spacing w:after="120"/>
        <w:rPr>
          <w:rFonts w:ascii="Times New Roman" w:hAnsi="Times New Roman"/>
          <w:snapToGrid w:val="0"/>
          <w:szCs w:val="24"/>
        </w:rPr>
      </w:pPr>
      <w:r w:rsidRPr="007D19F4">
        <w:rPr>
          <w:rFonts w:ascii="Times New Roman" w:hAnsi="Times New Roman"/>
          <w:snapToGrid w:val="0"/>
          <w:szCs w:val="24"/>
        </w:rPr>
        <w:t>Attend training and industry conferences that are recommended by RED Director</w:t>
      </w:r>
      <w:r w:rsidR="000F4A1C">
        <w:rPr>
          <w:rFonts w:ascii="Times New Roman" w:hAnsi="Times New Roman"/>
          <w:snapToGrid w:val="0"/>
          <w:szCs w:val="24"/>
        </w:rPr>
        <w:t xml:space="preserve"> or </w:t>
      </w:r>
      <w:r w:rsidR="003122DD">
        <w:rPr>
          <w:rFonts w:ascii="Times New Roman" w:hAnsi="Times New Roman"/>
          <w:snapToGrid w:val="0"/>
          <w:szCs w:val="24"/>
        </w:rPr>
        <w:t>S</w:t>
      </w:r>
      <w:r w:rsidR="000F4A1C">
        <w:rPr>
          <w:rFonts w:ascii="Times New Roman" w:hAnsi="Times New Roman"/>
          <w:snapToGrid w:val="0"/>
          <w:szCs w:val="24"/>
        </w:rPr>
        <w:t>upervisor</w:t>
      </w:r>
      <w:r w:rsidRPr="007D19F4">
        <w:rPr>
          <w:rFonts w:ascii="Times New Roman" w:hAnsi="Times New Roman"/>
          <w:snapToGrid w:val="0"/>
          <w:szCs w:val="24"/>
        </w:rPr>
        <w:t>.</w:t>
      </w:r>
    </w:p>
    <w:p w14:paraId="44EAFD9C" w14:textId="366192FE" w:rsidR="00011DC0" w:rsidRPr="005410CF" w:rsidRDefault="00011DC0" w:rsidP="00796209">
      <w:pPr>
        <w:widowControl w:val="0"/>
        <w:numPr>
          <w:ilvl w:val="0"/>
          <w:numId w:val="11"/>
        </w:numPr>
        <w:spacing w:after="120"/>
        <w:rPr>
          <w:rFonts w:ascii="Times New Roman" w:hAnsi="Times New Roman"/>
          <w:szCs w:val="24"/>
        </w:rPr>
      </w:pPr>
      <w:r w:rsidRPr="007D19F4">
        <w:rPr>
          <w:rFonts w:ascii="Times New Roman" w:hAnsi="Times New Roman"/>
          <w:szCs w:val="24"/>
        </w:rPr>
        <w:t>Other projects as assigned by RED Director</w:t>
      </w:r>
      <w:r w:rsidR="000F4A1C">
        <w:rPr>
          <w:rFonts w:ascii="Times New Roman" w:hAnsi="Times New Roman"/>
          <w:szCs w:val="24"/>
        </w:rPr>
        <w:t xml:space="preserve"> or </w:t>
      </w:r>
      <w:r w:rsidR="003122DD">
        <w:rPr>
          <w:rFonts w:ascii="Times New Roman" w:hAnsi="Times New Roman"/>
          <w:szCs w:val="24"/>
        </w:rPr>
        <w:t>S</w:t>
      </w:r>
      <w:r w:rsidR="000F4A1C">
        <w:rPr>
          <w:rFonts w:ascii="Times New Roman" w:hAnsi="Times New Roman"/>
          <w:szCs w:val="24"/>
        </w:rPr>
        <w:t>upervisor</w:t>
      </w:r>
      <w:r w:rsidRPr="007D19F4">
        <w:rPr>
          <w:rFonts w:ascii="Times New Roman" w:hAnsi="Times New Roman"/>
          <w:szCs w:val="24"/>
        </w:rPr>
        <w:t>.</w:t>
      </w:r>
      <w:r w:rsidRPr="007D19F4">
        <w:rPr>
          <w:rFonts w:ascii="Times New Roman" w:hAnsi="Times New Roman"/>
          <w:szCs w:val="24"/>
        </w:rPr>
        <w:tab/>
      </w:r>
    </w:p>
    <w:p w14:paraId="4B94D5A5" w14:textId="77777777" w:rsidR="00686616" w:rsidRDefault="00686616">
      <w:pPr>
        <w:tabs>
          <w:tab w:val="left" w:pos="738"/>
        </w:tabs>
        <w:ind w:left="468"/>
        <w:rPr>
          <w:rFonts w:ascii="Times New Roman" w:hAnsi="Times New Roman"/>
          <w:szCs w:val="24"/>
          <w:u w:val="single"/>
        </w:rPr>
      </w:pPr>
    </w:p>
    <w:p w14:paraId="33A4AA68" w14:textId="77777777" w:rsidR="00011DC0" w:rsidRPr="007D19F4" w:rsidRDefault="00011DC0" w:rsidP="00796209">
      <w:pPr>
        <w:tabs>
          <w:tab w:val="left" w:pos="738"/>
        </w:tabs>
        <w:rPr>
          <w:rFonts w:ascii="Times New Roman" w:hAnsi="Times New Roman"/>
          <w:szCs w:val="24"/>
        </w:rPr>
      </w:pPr>
      <w:r w:rsidRPr="007D19F4">
        <w:rPr>
          <w:rFonts w:ascii="Times New Roman" w:hAnsi="Times New Roman"/>
          <w:szCs w:val="24"/>
          <w:u w:val="single"/>
        </w:rPr>
        <w:t>Qualifications</w:t>
      </w:r>
      <w:r w:rsidRPr="007D19F4">
        <w:rPr>
          <w:rFonts w:ascii="Times New Roman" w:hAnsi="Times New Roman"/>
          <w:szCs w:val="24"/>
        </w:rPr>
        <w:t>:</w:t>
      </w:r>
    </w:p>
    <w:p w14:paraId="3DEEC669" w14:textId="77777777" w:rsidR="00011DC0" w:rsidRPr="007D19F4" w:rsidRDefault="00011DC0">
      <w:pPr>
        <w:tabs>
          <w:tab w:val="left" w:pos="738"/>
        </w:tabs>
        <w:ind w:left="468"/>
        <w:rPr>
          <w:rFonts w:ascii="Times New Roman" w:hAnsi="Times New Roman"/>
          <w:szCs w:val="24"/>
        </w:rPr>
      </w:pPr>
    </w:p>
    <w:p w14:paraId="1AAC94F9"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 xml:space="preserve">A minimum of </w:t>
      </w:r>
      <w:r w:rsidR="00083ACA" w:rsidRPr="004E218F">
        <w:rPr>
          <w:rFonts w:ascii="Times New Roman" w:hAnsi="Times New Roman"/>
          <w:szCs w:val="24"/>
          <w:u w:val="single"/>
        </w:rPr>
        <w:t>three</w:t>
      </w:r>
      <w:r w:rsidR="0067294D" w:rsidRPr="004E218F">
        <w:rPr>
          <w:rFonts w:ascii="Times New Roman" w:hAnsi="Times New Roman"/>
          <w:szCs w:val="24"/>
          <w:u w:val="single"/>
        </w:rPr>
        <w:t xml:space="preserve"> </w:t>
      </w:r>
      <w:r w:rsidRPr="004E218F">
        <w:rPr>
          <w:rFonts w:ascii="Times New Roman" w:hAnsi="Times New Roman"/>
          <w:szCs w:val="24"/>
          <w:u w:val="single"/>
        </w:rPr>
        <w:t>years</w:t>
      </w:r>
      <w:r w:rsidRPr="007D19F4">
        <w:rPr>
          <w:rFonts w:ascii="Times New Roman" w:hAnsi="Times New Roman"/>
          <w:szCs w:val="24"/>
        </w:rPr>
        <w:t xml:space="preserve"> of housing development</w:t>
      </w:r>
      <w:r w:rsidR="000F4A1C">
        <w:rPr>
          <w:rFonts w:ascii="Times New Roman" w:hAnsi="Times New Roman"/>
          <w:szCs w:val="24"/>
        </w:rPr>
        <w:t xml:space="preserve"> experience</w:t>
      </w:r>
      <w:r w:rsidR="00175F8E" w:rsidRPr="007D19F4">
        <w:rPr>
          <w:rFonts w:ascii="Times New Roman" w:hAnsi="Times New Roman"/>
          <w:szCs w:val="24"/>
        </w:rPr>
        <w:t xml:space="preserve">.  </w:t>
      </w:r>
      <w:r w:rsidR="000F4A1C" w:rsidRPr="004E218F">
        <w:rPr>
          <w:rFonts w:ascii="Times New Roman" w:hAnsi="Times New Roman"/>
          <w:szCs w:val="24"/>
        </w:rPr>
        <w:t>Demonstrated e</w:t>
      </w:r>
      <w:r w:rsidR="00175F8E" w:rsidRPr="004E218F">
        <w:rPr>
          <w:rFonts w:ascii="Times New Roman" w:hAnsi="Times New Roman"/>
          <w:szCs w:val="24"/>
        </w:rPr>
        <w:t xml:space="preserve">xperience with </w:t>
      </w:r>
      <w:r w:rsidRPr="004E218F">
        <w:rPr>
          <w:rFonts w:ascii="Times New Roman" w:hAnsi="Times New Roman"/>
          <w:szCs w:val="24"/>
        </w:rPr>
        <w:t xml:space="preserve">affordable housing </w:t>
      </w:r>
      <w:r w:rsidR="00175F8E" w:rsidRPr="004E218F">
        <w:rPr>
          <w:rFonts w:ascii="Times New Roman" w:hAnsi="Times New Roman"/>
          <w:szCs w:val="24"/>
        </w:rPr>
        <w:t xml:space="preserve">development </w:t>
      </w:r>
      <w:r w:rsidR="000F4A1C" w:rsidRPr="004E218F">
        <w:rPr>
          <w:rFonts w:ascii="Times New Roman" w:hAnsi="Times New Roman"/>
          <w:szCs w:val="24"/>
        </w:rPr>
        <w:t xml:space="preserve">finance </w:t>
      </w:r>
      <w:r w:rsidR="00175F8E" w:rsidRPr="004E218F">
        <w:rPr>
          <w:rFonts w:ascii="Times New Roman" w:hAnsi="Times New Roman"/>
          <w:szCs w:val="24"/>
        </w:rPr>
        <w:t xml:space="preserve">is </w:t>
      </w:r>
      <w:r w:rsidR="00175F8E" w:rsidRPr="004E218F">
        <w:rPr>
          <w:rFonts w:ascii="Times New Roman" w:hAnsi="Times New Roman"/>
          <w:b/>
          <w:szCs w:val="24"/>
          <w:u w:val="single"/>
        </w:rPr>
        <w:t>required</w:t>
      </w:r>
      <w:r w:rsidR="000F4A1C">
        <w:rPr>
          <w:rFonts w:ascii="Times New Roman" w:hAnsi="Times New Roman"/>
          <w:szCs w:val="24"/>
        </w:rPr>
        <w:t xml:space="preserve"> including </w:t>
      </w:r>
      <w:r w:rsidR="004E218F">
        <w:rPr>
          <w:rFonts w:ascii="Times New Roman" w:hAnsi="Times New Roman"/>
          <w:szCs w:val="24"/>
        </w:rPr>
        <w:t>fluency</w:t>
      </w:r>
      <w:r w:rsidR="000F4A1C">
        <w:rPr>
          <w:rFonts w:ascii="Times New Roman" w:hAnsi="Times New Roman"/>
          <w:szCs w:val="24"/>
        </w:rPr>
        <w:t xml:space="preserve"> with </w:t>
      </w:r>
      <w:proofErr w:type="gramStart"/>
      <w:r w:rsidRPr="007D19F4">
        <w:rPr>
          <w:rFonts w:ascii="Times New Roman" w:hAnsi="Times New Roman"/>
          <w:szCs w:val="24"/>
        </w:rPr>
        <w:t>low income</w:t>
      </w:r>
      <w:proofErr w:type="gramEnd"/>
      <w:r w:rsidRPr="007D19F4">
        <w:rPr>
          <w:rFonts w:ascii="Times New Roman" w:hAnsi="Times New Roman"/>
          <w:szCs w:val="24"/>
        </w:rPr>
        <w:t xml:space="preserve"> housing tax credits, State of California housing programs, federal housing programs </w:t>
      </w:r>
      <w:r w:rsidR="000F4A1C">
        <w:rPr>
          <w:rFonts w:ascii="Times New Roman" w:hAnsi="Times New Roman"/>
          <w:szCs w:val="24"/>
        </w:rPr>
        <w:t>(</w:t>
      </w:r>
      <w:r w:rsidRPr="007D19F4">
        <w:rPr>
          <w:rFonts w:ascii="Times New Roman" w:hAnsi="Times New Roman"/>
          <w:szCs w:val="24"/>
        </w:rPr>
        <w:t>such as HOME, CDBG, Section 8</w:t>
      </w:r>
      <w:r w:rsidR="000F4A1C">
        <w:rPr>
          <w:rFonts w:ascii="Times New Roman" w:hAnsi="Times New Roman"/>
          <w:szCs w:val="24"/>
        </w:rPr>
        <w:t>)</w:t>
      </w:r>
      <w:r w:rsidRPr="007D19F4">
        <w:rPr>
          <w:rFonts w:ascii="Times New Roman" w:hAnsi="Times New Roman"/>
          <w:szCs w:val="24"/>
        </w:rPr>
        <w:t xml:space="preserve">, and local </w:t>
      </w:r>
      <w:r w:rsidR="000F4A1C">
        <w:rPr>
          <w:rFonts w:ascii="Times New Roman" w:hAnsi="Times New Roman"/>
          <w:szCs w:val="24"/>
        </w:rPr>
        <w:t xml:space="preserve">City or County </w:t>
      </w:r>
      <w:r w:rsidRPr="007D19F4">
        <w:rPr>
          <w:rFonts w:ascii="Times New Roman" w:hAnsi="Times New Roman"/>
          <w:szCs w:val="24"/>
        </w:rPr>
        <w:t>financing</w:t>
      </w:r>
      <w:r w:rsidR="00175F8E" w:rsidRPr="007D19F4">
        <w:rPr>
          <w:rFonts w:ascii="Times New Roman" w:hAnsi="Times New Roman"/>
          <w:szCs w:val="24"/>
        </w:rPr>
        <w:t>.</w:t>
      </w:r>
      <w:r w:rsidRPr="007D19F4">
        <w:rPr>
          <w:rFonts w:ascii="Times New Roman" w:hAnsi="Times New Roman"/>
          <w:szCs w:val="24"/>
        </w:rPr>
        <w:t xml:space="preserve">  </w:t>
      </w:r>
    </w:p>
    <w:p w14:paraId="7A56E2C9" w14:textId="77777777" w:rsidR="004E218F" w:rsidRDefault="004E218F"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Understanding and ability to manage construction and real esta</w:t>
      </w:r>
      <w:r w:rsidR="00A13837">
        <w:rPr>
          <w:rFonts w:ascii="Times New Roman" w:hAnsi="Times New Roman"/>
          <w:szCs w:val="24"/>
        </w:rPr>
        <w:t xml:space="preserve">te budgets </w:t>
      </w:r>
      <w:r>
        <w:rPr>
          <w:rFonts w:ascii="Times New Roman" w:hAnsi="Times New Roman"/>
          <w:szCs w:val="24"/>
        </w:rPr>
        <w:t xml:space="preserve">and </w:t>
      </w:r>
      <w:r w:rsidR="00A13837">
        <w:rPr>
          <w:rFonts w:ascii="Times New Roman" w:hAnsi="Times New Roman"/>
          <w:szCs w:val="24"/>
        </w:rPr>
        <w:t>timelines</w:t>
      </w:r>
      <w:r>
        <w:rPr>
          <w:rFonts w:ascii="Times New Roman" w:hAnsi="Times New Roman"/>
          <w:szCs w:val="24"/>
        </w:rPr>
        <w:t>, including ability to originate development proformas and schedules.</w:t>
      </w:r>
    </w:p>
    <w:p w14:paraId="3AD2124B" w14:textId="77777777" w:rsidR="004E218F" w:rsidRPr="007D19F4" w:rsidRDefault="00A13837" w:rsidP="00796209">
      <w:pPr>
        <w:numPr>
          <w:ilvl w:val="0"/>
          <w:numId w:val="12"/>
        </w:numPr>
        <w:tabs>
          <w:tab w:val="clear" w:pos="1188"/>
          <w:tab w:val="left" w:pos="738"/>
          <w:tab w:val="num" w:pos="900"/>
        </w:tabs>
        <w:spacing w:after="120"/>
        <w:ind w:left="810" w:hanging="450"/>
        <w:rPr>
          <w:rFonts w:ascii="Times New Roman" w:hAnsi="Times New Roman"/>
          <w:szCs w:val="24"/>
        </w:rPr>
      </w:pPr>
      <w:r>
        <w:rPr>
          <w:rFonts w:ascii="Times New Roman" w:hAnsi="Times New Roman"/>
          <w:szCs w:val="24"/>
        </w:rPr>
        <w:t>Experience in managing design and construction, including ability to read and understand plans, specifications, and other design/construction documentation.  Familiarity with fundamental construction concepts.  Ability to manage teams of designers and builders.</w:t>
      </w:r>
    </w:p>
    <w:p w14:paraId="2640A3D7" w14:textId="77777777" w:rsidR="00A13837" w:rsidRDefault="00A13837" w:rsidP="00796209">
      <w:pPr>
        <w:numPr>
          <w:ilvl w:val="0"/>
          <w:numId w:val="12"/>
        </w:numPr>
        <w:tabs>
          <w:tab w:val="clear" w:pos="1188"/>
          <w:tab w:val="left" w:pos="738"/>
          <w:tab w:val="num" w:pos="900"/>
        </w:tabs>
        <w:spacing w:after="120"/>
        <w:ind w:left="810" w:hanging="450"/>
        <w:rPr>
          <w:rFonts w:ascii="Times New Roman" w:hAnsi="Times New Roman"/>
          <w:szCs w:val="24"/>
        </w:rPr>
      </w:pPr>
      <w:r>
        <w:rPr>
          <w:rFonts w:ascii="Times New Roman" w:hAnsi="Times New Roman"/>
          <w:szCs w:val="24"/>
        </w:rPr>
        <w:t>Ability to understand, negotiate, execute, and manage contracts and financing agreements.</w:t>
      </w:r>
    </w:p>
    <w:p w14:paraId="1FB46A9D"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Strong verbal and written communication skills and interpersonal skills.</w:t>
      </w:r>
    </w:p>
    <w:p w14:paraId="3C878250"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Careful attention to detail and well-organized.</w:t>
      </w:r>
    </w:p>
    <w:p w14:paraId="0506759A"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Ability to adjust to changing situations and work under pressure.</w:t>
      </w:r>
    </w:p>
    <w:p w14:paraId="1ECEE126"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napToGrid w:val="0"/>
          <w:szCs w:val="24"/>
        </w:rPr>
        <w:t xml:space="preserve">Ability to balance competing priorities to meet development deadlines for multiple </w:t>
      </w:r>
      <w:r w:rsidR="007F00F2" w:rsidRPr="007D19F4">
        <w:rPr>
          <w:rFonts w:ascii="Times New Roman" w:hAnsi="Times New Roman"/>
          <w:snapToGrid w:val="0"/>
          <w:szCs w:val="24"/>
        </w:rPr>
        <w:t>r</w:t>
      </w:r>
      <w:r w:rsidRPr="007D19F4">
        <w:rPr>
          <w:rFonts w:ascii="Times New Roman" w:hAnsi="Times New Roman"/>
          <w:snapToGrid w:val="0"/>
          <w:szCs w:val="24"/>
        </w:rPr>
        <w:t xml:space="preserve">eal </w:t>
      </w:r>
      <w:r w:rsidR="007F00F2" w:rsidRPr="007D19F4">
        <w:rPr>
          <w:rFonts w:ascii="Times New Roman" w:hAnsi="Times New Roman"/>
          <w:snapToGrid w:val="0"/>
          <w:szCs w:val="24"/>
        </w:rPr>
        <w:t>e</w:t>
      </w:r>
      <w:r w:rsidRPr="007D19F4">
        <w:rPr>
          <w:rFonts w:ascii="Times New Roman" w:hAnsi="Times New Roman"/>
          <w:snapToGrid w:val="0"/>
          <w:szCs w:val="24"/>
        </w:rPr>
        <w:t>state development projects.</w:t>
      </w:r>
    </w:p>
    <w:p w14:paraId="2FB5B30F"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t>Creative conflict-resolution and problem-solving skills.</w:t>
      </w:r>
    </w:p>
    <w:p w14:paraId="0C5BE40F"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zCs w:val="24"/>
        </w:rPr>
        <w:lastRenderedPageBreak/>
        <w:t>Ability to work independently</w:t>
      </w:r>
      <w:r w:rsidR="00A13837">
        <w:rPr>
          <w:rFonts w:ascii="Times New Roman" w:hAnsi="Times New Roman"/>
          <w:szCs w:val="24"/>
        </w:rPr>
        <w:t>,</w:t>
      </w:r>
      <w:r w:rsidRPr="007D19F4">
        <w:rPr>
          <w:rFonts w:ascii="Times New Roman" w:hAnsi="Times New Roman"/>
          <w:szCs w:val="24"/>
        </w:rPr>
        <w:t xml:space="preserve"> </w:t>
      </w:r>
      <w:r w:rsidR="00A13837">
        <w:rPr>
          <w:rFonts w:ascii="Times New Roman" w:hAnsi="Times New Roman"/>
          <w:szCs w:val="24"/>
        </w:rPr>
        <w:t>as well as</w:t>
      </w:r>
      <w:r w:rsidRPr="007D19F4">
        <w:rPr>
          <w:rFonts w:ascii="Times New Roman" w:hAnsi="Times New Roman"/>
          <w:szCs w:val="24"/>
        </w:rPr>
        <w:t xml:space="preserve"> </w:t>
      </w:r>
      <w:r w:rsidR="00A13837">
        <w:rPr>
          <w:rFonts w:ascii="Times New Roman" w:hAnsi="Times New Roman"/>
          <w:szCs w:val="24"/>
        </w:rPr>
        <w:t>in</w:t>
      </w:r>
      <w:r w:rsidRPr="007D19F4">
        <w:rPr>
          <w:rFonts w:ascii="Times New Roman" w:hAnsi="Times New Roman"/>
          <w:szCs w:val="24"/>
        </w:rPr>
        <w:t xml:space="preserve"> a team.</w:t>
      </w:r>
    </w:p>
    <w:p w14:paraId="460911EA" w14:textId="5850F59C"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napToGrid w:val="0"/>
        </w:rPr>
      </w:pPr>
      <w:r w:rsidRPr="1FD58F24">
        <w:rPr>
          <w:rFonts w:ascii="Times New Roman" w:hAnsi="Times New Roman"/>
          <w:snapToGrid w:val="0"/>
        </w:rPr>
        <w:t xml:space="preserve">Proficiency with Microsoft </w:t>
      </w:r>
      <w:r w:rsidR="00331D04" w:rsidRPr="1FD58F24">
        <w:rPr>
          <w:rFonts w:ascii="Times New Roman" w:hAnsi="Times New Roman"/>
        </w:rPr>
        <w:t>Office Suite</w:t>
      </w:r>
      <w:r w:rsidR="25B7DAEB" w:rsidRPr="1FD58F24">
        <w:rPr>
          <w:rFonts w:ascii="Times New Roman" w:hAnsi="Times New Roman"/>
        </w:rPr>
        <w:t>, including SharePoint</w:t>
      </w:r>
      <w:r w:rsidR="3F3EF0C1" w:rsidRPr="1FD58F24">
        <w:rPr>
          <w:rFonts w:ascii="Times New Roman" w:hAnsi="Times New Roman"/>
          <w:snapToGrid w:val="0"/>
        </w:rPr>
        <w:t>, and f</w:t>
      </w:r>
      <w:r w:rsidR="00331D04" w:rsidRPr="1FD58F24">
        <w:rPr>
          <w:rFonts w:ascii="Times New Roman" w:hAnsi="Times New Roman"/>
        </w:rPr>
        <w:t>amiliarity with Salesforce and Ado</w:t>
      </w:r>
      <w:r w:rsidR="0117383C" w:rsidRPr="1FD58F24">
        <w:rPr>
          <w:rFonts w:ascii="Times New Roman" w:hAnsi="Times New Roman"/>
        </w:rPr>
        <w:t>be</w:t>
      </w:r>
      <w:r w:rsidR="00331D04" w:rsidRPr="1FD58F24">
        <w:rPr>
          <w:rFonts w:ascii="Times New Roman" w:hAnsi="Times New Roman"/>
        </w:rPr>
        <w:t>.</w:t>
      </w:r>
    </w:p>
    <w:p w14:paraId="1863B588" w14:textId="77777777" w:rsidR="00011DC0" w:rsidRPr="007D19F4"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7D19F4">
        <w:rPr>
          <w:rFonts w:ascii="Times New Roman" w:hAnsi="Times New Roman"/>
          <w:snapToGrid w:val="0"/>
          <w:szCs w:val="24"/>
        </w:rPr>
        <w:t xml:space="preserve">Bachelor’s Degree in Business Administration, Planning, </w:t>
      </w:r>
      <w:proofErr w:type="gramStart"/>
      <w:r w:rsidRPr="007D19F4">
        <w:rPr>
          <w:rFonts w:ascii="Times New Roman" w:hAnsi="Times New Roman"/>
          <w:snapToGrid w:val="0"/>
          <w:szCs w:val="24"/>
        </w:rPr>
        <w:t>Architecture</w:t>
      </w:r>
      <w:proofErr w:type="gramEnd"/>
      <w:r w:rsidRPr="007D19F4">
        <w:rPr>
          <w:rFonts w:ascii="Times New Roman" w:hAnsi="Times New Roman"/>
          <w:snapToGrid w:val="0"/>
          <w:szCs w:val="24"/>
        </w:rPr>
        <w:t xml:space="preserve"> or a related field.  Master’s degree preferred.</w:t>
      </w:r>
    </w:p>
    <w:p w14:paraId="13ED8ABA" w14:textId="78804F5A" w:rsidR="00011DC0" w:rsidRPr="008D0D12" w:rsidRDefault="00011DC0" w:rsidP="00796209">
      <w:pPr>
        <w:numPr>
          <w:ilvl w:val="0"/>
          <w:numId w:val="12"/>
        </w:numPr>
        <w:tabs>
          <w:tab w:val="clear" w:pos="1188"/>
          <w:tab w:val="left" w:pos="738"/>
          <w:tab w:val="num" w:pos="900"/>
        </w:tabs>
        <w:spacing w:after="120"/>
        <w:ind w:left="810" w:hanging="450"/>
        <w:rPr>
          <w:rFonts w:ascii="Times New Roman" w:hAnsi="Times New Roman"/>
          <w:szCs w:val="24"/>
        </w:rPr>
      </w:pPr>
      <w:r w:rsidRPr="00A13837">
        <w:rPr>
          <w:rFonts w:ascii="Times New Roman" w:hAnsi="Times New Roman"/>
          <w:snapToGrid w:val="0"/>
          <w:szCs w:val="24"/>
        </w:rPr>
        <w:t>Valid U.S. Driver’s license.</w:t>
      </w:r>
    </w:p>
    <w:p w14:paraId="6D712255" w14:textId="283F13C9" w:rsidR="008D0D12" w:rsidRDefault="008D0D12" w:rsidP="008D0D12">
      <w:pPr>
        <w:tabs>
          <w:tab w:val="left" w:pos="738"/>
        </w:tabs>
        <w:spacing w:after="120"/>
        <w:rPr>
          <w:rFonts w:ascii="Times New Roman" w:hAnsi="Times New Roman"/>
          <w:snapToGrid w:val="0"/>
          <w:szCs w:val="24"/>
        </w:rPr>
      </w:pPr>
    </w:p>
    <w:p w14:paraId="16E6D812" w14:textId="2996C76F" w:rsidR="008D0D12" w:rsidRPr="008D0D12" w:rsidRDefault="008D0D12" w:rsidP="008D0D12">
      <w:pPr>
        <w:tabs>
          <w:tab w:val="left" w:pos="738"/>
        </w:tabs>
        <w:rPr>
          <w:rFonts w:ascii="Times New Roman" w:hAnsi="Times New Roman"/>
          <w:szCs w:val="24"/>
          <w:u w:val="single"/>
        </w:rPr>
      </w:pPr>
      <w:r w:rsidRPr="008D0D12">
        <w:rPr>
          <w:rFonts w:ascii="Times New Roman" w:hAnsi="Times New Roman"/>
          <w:szCs w:val="24"/>
          <w:u w:val="single"/>
        </w:rPr>
        <w:t>Benefits:</w:t>
      </w:r>
    </w:p>
    <w:p w14:paraId="186DB928" w14:textId="77777777" w:rsidR="008D0D12" w:rsidRPr="00A13837" w:rsidRDefault="008D0D12" w:rsidP="008D0D12">
      <w:pPr>
        <w:tabs>
          <w:tab w:val="left" w:pos="738"/>
        </w:tabs>
        <w:spacing w:after="120"/>
        <w:rPr>
          <w:rFonts w:ascii="Times New Roman" w:hAnsi="Times New Roman"/>
          <w:szCs w:val="24"/>
        </w:rPr>
      </w:pPr>
    </w:p>
    <w:sectPr w:rsidR="008D0D12" w:rsidRPr="00A13837" w:rsidSect="00417F28">
      <w:headerReference w:type="default" r:id="rId11"/>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B9AB" w14:textId="77777777" w:rsidR="0054770D" w:rsidRDefault="0054770D">
      <w:r>
        <w:separator/>
      </w:r>
    </w:p>
  </w:endnote>
  <w:endnote w:type="continuationSeparator" w:id="0">
    <w:p w14:paraId="45FB0818" w14:textId="77777777" w:rsidR="0054770D" w:rsidRDefault="0054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5E31" w14:textId="7334AAE5" w:rsidR="00F43914" w:rsidRDefault="00F43914" w:rsidP="1FD58F24">
    <w:pPr>
      <w:pStyle w:val="Footer"/>
      <w:jc w:val="right"/>
      <w:rPr>
        <w:rFonts w:ascii="Maiandra GD" w:hAnsi="Maiandra GD"/>
        <w:i/>
        <w:iCs/>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31CB" w14:textId="77777777" w:rsidR="0054770D" w:rsidRDefault="0054770D">
      <w:r>
        <w:separator/>
      </w:r>
    </w:p>
  </w:footnote>
  <w:footnote w:type="continuationSeparator" w:id="0">
    <w:p w14:paraId="53128261" w14:textId="77777777" w:rsidR="0054770D" w:rsidRDefault="0054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FD58F24" w14:paraId="2319D874" w14:textId="77777777" w:rsidTr="1FD58F24">
      <w:tc>
        <w:tcPr>
          <w:tcW w:w="3360" w:type="dxa"/>
        </w:tcPr>
        <w:p w14:paraId="72599741" w14:textId="3A18B27F" w:rsidR="1FD58F24" w:rsidRDefault="1FD58F24" w:rsidP="1FD58F24">
          <w:pPr>
            <w:pStyle w:val="Header"/>
            <w:ind w:left="-115"/>
          </w:pPr>
        </w:p>
      </w:tc>
      <w:tc>
        <w:tcPr>
          <w:tcW w:w="3360" w:type="dxa"/>
        </w:tcPr>
        <w:p w14:paraId="2BA36574" w14:textId="5FD537E7" w:rsidR="1FD58F24" w:rsidRDefault="1FD58F24" w:rsidP="1FD58F24">
          <w:pPr>
            <w:pStyle w:val="Header"/>
            <w:jc w:val="center"/>
          </w:pPr>
        </w:p>
      </w:tc>
      <w:tc>
        <w:tcPr>
          <w:tcW w:w="3360" w:type="dxa"/>
        </w:tcPr>
        <w:p w14:paraId="2F4E7591" w14:textId="55E660E2" w:rsidR="1FD58F24" w:rsidRDefault="1FD58F24" w:rsidP="1FD58F24">
          <w:pPr>
            <w:pStyle w:val="Header"/>
            <w:ind w:right="-115"/>
            <w:jc w:val="right"/>
          </w:pPr>
        </w:p>
      </w:tc>
    </w:tr>
  </w:tbl>
  <w:p w14:paraId="055D3B47" w14:textId="00CB2E7C" w:rsidR="1FD58F24" w:rsidRDefault="1FD58F24" w:rsidP="1FD58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07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10A11"/>
    <w:multiLevelType w:val="singleLevel"/>
    <w:tmpl w:val="E60E29FE"/>
    <w:lvl w:ilvl="0">
      <w:start w:val="1"/>
      <w:numFmt w:val="bullet"/>
      <w:lvlText w:val=""/>
      <w:lvlJc w:val="left"/>
      <w:pPr>
        <w:tabs>
          <w:tab w:val="num" w:pos="360"/>
        </w:tabs>
        <w:ind w:left="360" w:hanging="360"/>
      </w:pPr>
      <w:rPr>
        <w:rFonts w:ascii="Symbol" w:hAnsi="Symbol" w:hint="default"/>
        <w:b/>
        <w:szCs w:val="16"/>
      </w:rPr>
    </w:lvl>
  </w:abstractNum>
  <w:abstractNum w:abstractNumId="2" w15:restartNumberingAfterBreak="0">
    <w:nsid w:val="0C7A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024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417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92272D"/>
    <w:multiLevelType w:val="hybridMultilevel"/>
    <w:tmpl w:val="F4CCF2DC"/>
    <w:lvl w:ilvl="0" w:tplc="04090001">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6" w15:restartNumberingAfterBreak="0">
    <w:nsid w:val="54DC4776"/>
    <w:multiLevelType w:val="multilevel"/>
    <w:tmpl w:val="6F48AB02"/>
    <w:lvl w:ilvl="0">
      <w:start w:val="1"/>
      <w:numFmt w:val="lowerLetter"/>
      <w:lvlText w:val="%1)"/>
      <w:lvlJc w:val="left"/>
      <w:pPr>
        <w:tabs>
          <w:tab w:val="num" w:pos="360"/>
        </w:tabs>
        <w:ind w:left="360" w:hanging="36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A9A7340"/>
    <w:multiLevelType w:val="singleLevel"/>
    <w:tmpl w:val="6CE05A36"/>
    <w:lvl w:ilvl="0">
      <w:start w:val="10"/>
      <w:numFmt w:val="bullet"/>
      <w:lvlText w:val=""/>
      <w:lvlJc w:val="left"/>
      <w:pPr>
        <w:tabs>
          <w:tab w:val="num" w:pos="1440"/>
        </w:tabs>
        <w:ind w:left="1440" w:hanging="720"/>
      </w:pPr>
      <w:rPr>
        <w:rFonts w:ascii="Symbol" w:hAnsi="Symbol" w:hint="default"/>
      </w:rPr>
    </w:lvl>
  </w:abstractNum>
  <w:abstractNum w:abstractNumId="8" w15:restartNumberingAfterBreak="0">
    <w:nsid w:val="6B712DCA"/>
    <w:multiLevelType w:val="singleLevel"/>
    <w:tmpl w:val="024C8F82"/>
    <w:lvl w:ilvl="0">
      <w:start w:val="1"/>
      <w:numFmt w:val="upperRoman"/>
      <w:pStyle w:val="Heading2"/>
      <w:lvlText w:val="%1."/>
      <w:lvlJc w:val="left"/>
      <w:pPr>
        <w:tabs>
          <w:tab w:val="num" w:pos="720"/>
        </w:tabs>
        <w:ind w:left="720" w:hanging="720"/>
      </w:pPr>
      <w:rPr>
        <w:rFonts w:hint="default"/>
      </w:rPr>
    </w:lvl>
  </w:abstractNum>
  <w:abstractNum w:abstractNumId="9" w15:restartNumberingAfterBreak="0">
    <w:nsid w:val="6D1E6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A635F7"/>
    <w:multiLevelType w:val="hybridMultilevel"/>
    <w:tmpl w:val="443C1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72F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11"/>
  </w:num>
  <w:num w:numId="4">
    <w:abstractNumId w:val="2"/>
  </w:num>
  <w:num w:numId="5">
    <w:abstractNumId w:val="3"/>
  </w:num>
  <w:num w:numId="6">
    <w:abstractNumId w:val="4"/>
  </w:num>
  <w:num w:numId="7">
    <w:abstractNumId w:val="9"/>
  </w:num>
  <w:num w:numId="8">
    <w:abstractNumId w:val="0"/>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F2"/>
    <w:rsid w:val="00011DC0"/>
    <w:rsid w:val="000603A1"/>
    <w:rsid w:val="000804E3"/>
    <w:rsid w:val="00083ACA"/>
    <w:rsid w:val="000907F2"/>
    <w:rsid w:val="000F4A1C"/>
    <w:rsid w:val="001374FF"/>
    <w:rsid w:val="00175F8E"/>
    <w:rsid w:val="001A5ACD"/>
    <w:rsid w:val="001C305D"/>
    <w:rsid w:val="001D7154"/>
    <w:rsid w:val="002D6B5C"/>
    <w:rsid w:val="002F5E20"/>
    <w:rsid w:val="003122DD"/>
    <w:rsid w:val="00331D04"/>
    <w:rsid w:val="00386777"/>
    <w:rsid w:val="003C6CDD"/>
    <w:rsid w:val="003D3DE4"/>
    <w:rsid w:val="003F3183"/>
    <w:rsid w:val="00417F28"/>
    <w:rsid w:val="004A5EEB"/>
    <w:rsid w:val="004E218F"/>
    <w:rsid w:val="005410CF"/>
    <w:rsid w:val="0054770D"/>
    <w:rsid w:val="005A025E"/>
    <w:rsid w:val="005A1647"/>
    <w:rsid w:val="005B07A6"/>
    <w:rsid w:val="00627688"/>
    <w:rsid w:val="0067294D"/>
    <w:rsid w:val="00680378"/>
    <w:rsid w:val="00686616"/>
    <w:rsid w:val="00793B5D"/>
    <w:rsid w:val="00796209"/>
    <w:rsid w:val="007D19F4"/>
    <w:rsid w:val="007D5818"/>
    <w:rsid w:val="007F00F2"/>
    <w:rsid w:val="007F0D49"/>
    <w:rsid w:val="00810E30"/>
    <w:rsid w:val="00833090"/>
    <w:rsid w:val="008C6E18"/>
    <w:rsid w:val="008D0D12"/>
    <w:rsid w:val="00A13837"/>
    <w:rsid w:val="00A26D33"/>
    <w:rsid w:val="00A56B50"/>
    <w:rsid w:val="00A85E03"/>
    <w:rsid w:val="00AE74BC"/>
    <w:rsid w:val="00B17C7F"/>
    <w:rsid w:val="00B526D3"/>
    <w:rsid w:val="00B768D7"/>
    <w:rsid w:val="00BC20E4"/>
    <w:rsid w:val="00C423F8"/>
    <w:rsid w:val="00C50A3A"/>
    <w:rsid w:val="00C74287"/>
    <w:rsid w:val="00D629D2"/>
    <w:rsid w:val="00DB4DA2"/>
    <w:rsid w:val="00DB4EBF"/>
    <w:rsid w:val="00E1747E"/>
    <w:rsid w:val="00E17673"/>
    <w:rsid w:val="00EF351F"/>
    <w:rsid w:val="00F43914"/>
    <w:rsid w:val="00F97B07"/>
    <w:rsid w:val="0117383C"/>
    <w:rsid w:val="1FD58F24"/>
    <w:rsid w:val="22939070"/>
    <w:rsid w:val="25B7DAEB"/>
    <w:rsid w:val="25F8F3E5"/>
    <w:rsid w:val="2F577BA0"/>
    <w:rsid w:val="3D046BC5"/>
    <w:rsid w:val="3E3B6818"/>
    <w:rsid w:val="3F3EF0C1"/>
    <w:rsid w:val="46D73526"/>
    <w:rsid w:val="4AA0D88A"/>
    <w:rsid w:val="4E4387E9"/>
    <w:rsid w:val="51B7F58E"/>
    <w:rsid w:val="528BDF47"/>
    <w:rsid w:val="70CA9AEA"/>
    <w:rsid w:val="75C9E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10E6B"/>
  <w15:docId w15:val="{4AF4E563-6B70-4E60-BA0A-5CF319FE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CDD"/>
    <w:rPr>
      <w:rFonts w:ascii="Palatino" w:hAnsi="Palatino"/>
      <w:sz w:val="24"/>
    </w:rPr>
  </w:style>
  <w:style w:type="paragraph" w:styleId="Heading1">
    <w:name w:val="heading 1"/>
    <w:basedOn w:val="Normal"/>
    <w:next w:val="Normal"/>
    <w:qFormat/>
    <w:rsid w:val="003C6CDD"/>
    <w:pPr>
      <w:keepNext/>
      <w:tabs>
        <w:tab w:val="num" w:pos="720"/>
      </w:tabs>
      <w:ind w:left="720" w:hanging="720"/>
      <w:outlineLvl w:val="0"/>
    </w:pPr>
    <w:rPr>
      <w:rFonts w:ascii="Maiandra GD" w:hAnsi="Maiandra GD"/>
      <w:b/>
    </w:rPr>
  </w:style>
  <w:style w:type="paragraph" w:styleId="Heading2">
    <w:name w:val="heading 2"/>
    <w:basedOn w:val="Normal"/>
    <w:next w:val="Normal"/>
    <w:qFormat/>
    <w:rsid w:val="003C6CDD"/>
    <w:pPr>
      <w:keepNext/>
      <w:numPr>
        <w:numId w:val="1"/>
      </w:numPr>
      <w:tabs>
        <w:tab w:val="clear" w:pos="720"/>
        <w:tab w:val="num" w:pos="450"/>
      </w:tabs>
      <w:ind w:left="450" w:hanging="450"/>
      <w:outlineLvl w:val="1"/>
    </w:pPr>
    <w:rPr>
      <w:rFonts w:ascii="Maiandra GD" w:hAnsi="Maiandra GD"/>
      <w:b/>
      <w:smallCaps/>
      <w:sz w:val="26"/>
      <w:u w:val="single"/>
    </w:rPr>
  </w:style>
  <w:style w:type="paragraph" w:styleId="Heading3">
    <w:name w:val="heading 3"/>
    <w:basedOn w:val="Normal"/>
    <w:next w:val="Normal"/>
    <w:qFormat/>
    <w:rsid w:val="003C6CDD"/>
    <w:pPr>
      <w:keepNext/>
      <w:spacing w:before="40"/>
      <w:outlineLvl w:val="2"/>
    </w:pPr>
    <w:rPr>
      <w:rFonts w:ascii="Maiandra GD" w:hAnsi="Maiandra GD"/>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CDD"/>
    <w:pPr>
      <w:jc w:val="center"/>
    </w:pPr>
    <w:rPr>
      <w:rFonts w:ascii="Maiandra GD" w:hAnsi="Maiandra GD"/>
      <w:b/>
      <w:sz w:val="32"/>
      <w:u w:val="single"/>
    </w:rPr>
  </w:style>
  <w:style w:type="paragraph" w:styleId="BodyTextIndent">
    <w:name w:val="Body Text Indent"/>
    <w:basedOn w:val="Normal"/>
    <w:rsid w:val="003C6CDD"/>
    <w:pPr>
      <w:ind w:left="720"/>
    </w:pPr>
    <w:rPr>
      <w:rFonts w:ascii="Comic Sans MS" w:hAnsi="Comic Sans MS"/>
      <w:sz w:val="22"/>
    </w:rPr>
  </w:style>
  <w:style w:type="paragraph" w:styleId="BodyTextIndent2">
    <w:name w:val="Body Text Indent 2"/>
    <w:basedOn w:val="Normal"/>
    <w:rsid w:val="003C6CDD"/>
    <w:pPr>
      <w:ind w:left="450"/>
    </w:pPr>
    <w:rPr>
      <w:rFonts w:ascii="Comic Sans MS" w:hAnsi="Comic Sans MS"/>
      <w:sz w:val="20"/>
    </w:rPr>
  </w:style>
  <w:style w:type="paragraph" w:styleId="BodyTextIndent3">
    <w:name w:val="Body Text Indent 3"/>
    <w:basedOn w:val="Normal"/>
    <w:rsid w:val="003C6CDD"/>
    <w:pPr>
      <w:ind w:left="540"/>
    </w:pPr>
    <w:rPr>
      <w:rFonts w:ascii="Maiandra GD" w:hAnsi="Maiandra GD"/>
      <w:sz w:val="21"/>
    </w:rPr>
  </w:style>
  <w:style w:type="paragraph" w:styleId="Subtitle">
    <w:name w:val="Subtitle"/>
    <w:basedOn w:val="Normal"/>
    <w:qFormat/>
    <w:rsid w:val="003C6CDD"/>
    <w:pPr>
      <w:jc w:val="center"/>
    </w:pPr>
    <w:rPr>
      <w:rFonts w:ascii="Maiandra GD" w:hAnsi="Maiandra GD"/>
      <w:b/>
      <w:sz w:val="22"/>
    </w:rPr>
  </w:style>
  <w:style w:type="paragraph" w:styleId="Header">
    <w:name w:val="header"/>
    <w:basedOn w:val="Normal"/>
    <w:rsid w:val="003C6CDD"/>
    <w:pPr>
      <w:tabs>
        <w:tab w:val="center" w:pos="4320"/>
        <w:tab w:val="right" w:pos="8640"/>
      </w:tabs>
    </w:pPr>
  </w:style>
  <w:style w:type="paragraph" w:styleId="Footer">
    <w:name w:val="footer"/>
    <w:basedOn w:val="Normal"/>
    <w:rsid w:val="003C6CDD"/>
    <w:pPr>
      <w:tabs>
        <w:tab w:val="center" w:pos="4320"/>
        <w:tab w:val="right" w:pos="8640"/>
      </w:tabs>
    </w:pPr>
  </w:style>
  <w:style w:type="character" w:styleId="PageNumber">
    <w:name w:val="page number"/>
    <w:basedOn w:val="DefaultParagraphFont"/>
    <w:rsid w:val="003C6CDD"/>
  </w:style>
  <w:style w:type="character" w:styleId="Hyperlink">
    <w:name w:val="Hyperlink"/>
    <w:basedOn w:val="DefaultParagraphFont"/>
    <w:rsid w:val="003C6CDD"/>
    <w:rPr>
      <w:color w:val="0000FF"/>
      <w:u w:val="single"/>
    </w:rPr>
  </w:style>
  <w:style w:type="paragraph" w:styleId="BodyText">
    <w:name w:val="Body Text"/>
    <w:basedOn w:val="Normal"/>
    <w:rsid w:val="003C6CDD"/>
    <w:pPr>
      <w:jc w:val="center"/>
    </w:pPr>
    <w:rPr>
      <w:rFonts w:ascii="Maiandra GD" w:hAnsi="Maiandra GD"/>
      <w:i/>
      <w:sz w:val="18"/>
    </w:rPr>
  </w:style>
  <w:style w:type="character" w:customStyle="1" w:styleId="ebaldc1">
    <w:name w:val="ebaldc1"/>
    <w:basedOn w:val="DefaultParagraphFont"/>
    <w:rsid w:val="003C6CDD"/>
    <w:rPr>
      <w:rFonts w:ascii="Verdana" w:hAnsi="Verdana" w:hint="default"/>
      <w:color w:val="000000"/>
      <w:sz w:val="15"/>
      <w:szCs w:val="15"/>
    </w:rPr>
  </w:style>
  <w:style w:type="paragraph" w:styleId="BalloonText">
    <w:name w:val="Balloon Text"/>
    <w:basedOn w:val="Normal"/>
    <w:semiHidden/>
    <w:rsid w:val="007F00F2"/>
    <w:rPr>
      <w:rFonts w:ascii="Tahoma" w:hAnsi="Tahoma" w:cs="Tahoma"/>
      <w:sz w:val="16"/>
      <w:szCs w:val="16"/>
    </w:rPr>
  </w:style>
  <w:style w:type="paragraph" w:styleId="ListParagraph">
    <w:name w:val="List Paragraph"/>
    <w:basedOn w:val="Normal"/>
    <w:uiPriority w:val="34"/>
    <w:qFormat/>
    <w:rsid w:val="00F43914"/>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92DD0A6DD1743B226D0E3B45A0EE9" ma:contentTypeVersion="" ma:contentTypeDescription="Create a new document." ma:contentTypeScope="" ma:versionID="86fd9fc70090288270511d2ba9adcea8">
  <xsd:schema xmlns:xsd="http://www.w3.org/2001/XMLSchema" xmlns:xs="http://www.w3.org/2001/XMLSchema" xmlns:p="http://schemas.microsoft.com/office/2006/metadata/properties" xmlns:ns2="88608c08-d00e-48df-a845-09e12c0677aa" xmlns:ns3="6f0edc4b-a8af-4211-b5cc-37e4735c00b4" targetNamespace="http://schemas.microsoft.com/office/2006/metadata/properties" ma:root="true" ma:fieldsID="f6474bb471740e1bb1009dbfe67a9eb8" ns2:_="" ns3:_="">
    <xsd:import namespace="88608c08-d00e-48df-a845-09e12c0677aa"/>
    <xsd:import namespace="6f0edc4b-a8af-4211-b5cc-37e4735c0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r0h" minOccurs="0"/>
                <xsd:element ref="ns2: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08c08-d00e-48df-a845-09e12c067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r0h" ma:index="20" nillable="true" ma:displayName="Complete?" ma:internalName="hr0h">
      <xsd:simpleType>
        <xsd:restriction base="dms:Text"/>
      </xsd:simpleType>
    </xsd:element>
    <xsd:element name="Complete_x003f_" ma:index="21" nillable="true" ma:displayName="Complete? " ma:default="0" ma:format="Dropdown" ma:internalName="Comple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0edc4b-a8af-4211-b5cc-37e4735c0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0h xmlns="88608c08-d00e-48df-a845-09e12c0677aa" xsi:nil="true"/>
    <Complete_x003f_ xmlns="88608c08-d00e-48df-a845-09e12c0677aa">false</Complete_x003f_>
  </documentManagement>
</p:properties>
</file>

<file path=customXml/itemProps1.xml><?xml version="1.0" encoding="utf-8"?>
<ds:datastoreItem xmlns:ds="http://schemas.openxmlformats.org/officeDocument/2006/customXml" ds:itemID="{466A5068-D06F-4EA9-A284-C150EB8B6AD3}">
  <ds:schemaRefs>
    <ds:schemaRef ds:uri="http://schemas.microsoft.com/sharepoint/v3/contenttype/forms"/>
  </ds:schemaRefs>
</ds:datastoreItem>
</file>

<file path=customXml/itemProps2.xml><?xml version="1.0" encoding="utf-8"?>
<ds:datastoreItem xmlns:ds="http://schemas.openxmlformats.org/officeDocument/2006/customXml" ds:itemID="{E179A33D-0F11-437D-B2B4-DBDDC08D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08c08-d00e-48df-a845-09e12c0677aa"/>
    <ds:schemaRef ds:uri="6f0edc4b-a8af-4211-b5cc-37e4735c0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C07BB-B300-468F-873E-76EDD0327064}">
  <ds:schemaRefs>
    <ds:schemaRef ds:uri="http://schemas.microsoft.com/office/2006/metadata/properties"/>
    <ds:schemaRef ds:uri="http://schemas.microsoft.com/office/infopath/2007/PartnerControls"/>
    <ds:schemaRef ds:uri="88608c08-d00e-48df-a845-09e12c0677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5109</Characters>
  <Application>Microsoft Office Word</Application>
  <DocSecurity>0</DocSecurity>
  <Lines>42</Lines>
  <Paragraphs>11</Paragraphs>
  <ScaleCrop>false</ScaleCrop>
  <Company>EBALDC</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Job Description</dc:title>
  <dc:creator>jjai@ebaldc.org</dc:creator>
  <cp:lastModifiedBy>Liz Probst</cp:lastModifiedBy>
  <cp:revision>5</cp:revision>
  <cp:lastPrinted>2004-05-20T00:36:00Z</cp:lastPrinted>
  <dcterms:created xsi:type="dcterms:W3CDTF">2021-01-28T21:46:00Z</dcterms:created>
  <dcterms:modified xsi:type="dcterms:W3CDTF">2021-03-24T19:31:00Z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0x01010032792DD0A6DD1743B226D0E3B45A0EE9</vt:lpwstr>
  </property>
</Properties>
</file>