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125C" w:rsidRDefault="00C301BD">
      <w:pPr>
        <w:spacing w:before="240" w:after="24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Letter Instructions:</w:t>
      </w:r>
    </w:p>
    <w:p w14:paraId="00000002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Email your letter to: </w:t>
      </w:r>
      <w:r>
        <w:rPr>
          <w:rFonts w:ascii="Verdana" w:eastAsia="Verdana" w:hAnsi="Verdana" w:cs="Verdana"/>
        </w:rPr>
        <w:t xml:space="preserve">Debbie Michel, Chief Consultant, </w:t>
      </w:r>
      <w:proofErr w:type="spellStart"/>
      <w:r>
        <w:rPr>
          <w:rFonts w:ascii="Verdana" w:eastAsia="Verdana" w:hAnsi="Verdana" w:cs="Verdana"/>
        </w:rPr>
        <w:t>Asm</w:t>
      </w:r>
      <w:proofErr w:type="spellEnd"/>
      <w:r>
        <w:rPr>
          <w:rFonts w:ascii="Verdana" w:eastAsia="Verdana" w:hAnsi="Verdana" w:cs="Verdana"/>
        </w:rPr>
        <w:t>. Local Government Committee (</w:t>
      </w:r>
      <w:hyperlink r:id="rId5">
        <w:r>
          <w:rPr>
            <w:rFonts w:ascii="Verdana" w:eastAsia="Verdana" w:hAnsi="Verdana" w:cs="Verdana"/>
            <w:color w:val="1155CC"/>
            <w:u w:val="single"/>
          </w:rPr>
          <w:t>Debbie.Michel@asm.ca.gov</w:t>
        </w:r>
      </w:hyperlink>
      <w:r>
        <w:rPr>
          <w:rFonts w:ascii="Verdana" w:eastAsia="Verdana" w:hAnsi="Verdana" w:cs="Verdana"/>
        </w:rPr>
        <w:t xml:space="preserve">) and Cc: </w:t>
      </w:r>
      <w:r>
        <w:rPr>
          <w:rFonts w:ascii="Verdana" w:eastAsia="Verdana" w:hAnsi="Verdana" w:cs="Verdana"/>
        </w:rPr>
        <w:t>JR Starrett, NPH Director of Advocacy and Community Engagement (</w:t>
      </w:r>
      <w:hyperlink r:id="rId6">
        <w:r>
          <w:rPr>
            <w:rFonts w:ascii="Verdana" w:eastAsia="Verdana" w:hAnsi="Verdana" w:cs="Verdana"/>
            <w:color w:val="1155CC"/>
            <w:u w:val="single"/>
          </w:rPr>
          <w:t>jr@nonprofithousing.org</w:t>
        </w:r>
      </w:hyperlink>
      <w:r>
        <w:rPr>
          <w:rFonts w:ascii="Verdana" w:eastAsia="Verdana" w:hAnsi="Verdana" w:cs="Verdana"/>
        </w:rPr>
        <w:t>)</w:t>
      </w:r>
    </w:p>
    <w:p w14:paraId="00000003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And submit to: </w:t>
      </w:r>
      <w:hyperlink r:id="rId7">
        <w:r>
          <w:rPr>
            <w:rFonts w:ascii="Verdana" w:eastAsia="Verdana" w:hAnsi="Verdana" w:cs="Verdana"/>
            <w:color w:val="1155CC"/>
            <w:u w:val="single"/>
          </w:rPr>
          <w:t>https://calegislation.lc.ca.gov/Advoc</w:t>
        </w:r>
        <w:r>
          <w:rPr>
            <w:rFonts w:ascii="Verdana" w:eastAsia="Verdana" w:hAnsi="Verdana" w:cs="Verdana"/>
            <w:color w:val="1155CC"/>
            <w:u w:val="single"/>
          </w:rPr>
          <w:t>ates/</w:t>
        </w:r>
      </w:hyperlink>
      <w:r>
        <w:rPr>
          <w:rFonts w:ascii="Verdana" w:eastAsia="Verdana" w:hAnsi="Verdana" w:cs="Verdana"/>
        </w:rPr>
        <w:t xml:space="preserve"> (note that your organization will need to create a free account)</w:t>
      </w:r>
    </w:p>
    <w:p w14:paraId="00000004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</w:t>
      </w:r>
    </w:p>
    <w:p w14:paraId="00000005" w14:textId="77777777" w:rsidR="00FF125C" w:rsidRDefault="00C301BD">
      <w:pPr>
        <w:spacing w:before="240" w:after="24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Letter Template:</w:t>
      </w:r>
    </w:p>
    <w:p w14:paraId="00000006" w14:textId="77777777" w:rsidR="00FF125C" w:rsidRDefault="00C301BD">
      <w:pPr>
        <w:spacing w:before="240" w:after="24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highlight w:val="yellow"/>
        </w:rPr>
        <w:t>[Place on your letterhead or include your address block]</w:t>
      </w:r>
    </w:p>
    <w:p w14:paraId="00000007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highlight w:val="yellow"/>
        </w:rPr>
        <w:t>[Insert Date]</w:t>
      </w:r>
    </w:p>
    <w:p w14:paraId="00000008" w14:textId="77777777" w:rsidR="00FF125C" w:rsidRDefault="00C301BD">
      <w:pPr>
        <w:spacing w:before="240" w:after="240" w:line="16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Honorable Cecilia Aguiar-Curry</w:t>
      </w:r>
    </w:p>
    <w:p w14:paraId="00000009" w14:textId="77777777" w:rsidR="00FF125C" w:rsidRDefault="00C301BD">
      <w:pPr>
        <w:spacing w:before="240" w:after="240" w:line="16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Assembly Member, California State Assembly</w:t>
      </w:r>
    </w:p>
    <w:p w14:paraId="0000000A" w14:textId="77777777" w:rsidR="00FF125C" w:rsidRDefault="00C301BD">
      <w:pPr>
        <w:spacing w:before="240" w:after="240" w:line="16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State Capitol, Room 5144</w:t>
      </w:r>
    </w:p>
    <w:p w14:paraId="0000000B" w14:textId="77777777" w:rsidR="00FF125C" w:rsidRDefault="00C301BD">
      <w:pPr>
        <w:spacing w:before="240" w:after="240" w:line="16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Sacramento, </w:t>
      </w:r>
      <w:proofErr w:type="gramStart"/>
      <w:r>
        <w:rPr>
          <w:rFonts w:ascii="Verdana" w:eastAsia="Verdana" w:hAnsi="Verdana" w:cs="Verdana"/>
        </w:rPr>
        <w:t>California  95814</w:t>
      </w:r>
      <w:proofErr w:type="gramEnd"/>
    </w:p>
    <w:p w14:paraId="0000000C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0D" w14:textId="77777777" w:rsidR="00FF125C" w:rsidRDefault="00C301BD">
      <w:pPr>
        <w:spacing w:before="240" w:after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Re: Support for ACA 1 (Aguiar-Curry) </w:t>
      </w:r>
      <w:r>
        <w:rPr>
          <w:rFonts w:ascii="Verdana" w:eastAsia="Verdana" w:hAnsi="Verdana" w:cs="Verdana"/>
          <w:b/>
          <w:highlight w:val="white"/>
        </w:rPr>
        <w:t>Local government financing</w:t>
      </w:r>
    </w:p>
    <w:p w14:paraId="0000000E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Dear </w:t>
      </w:r>
      <w:proofErr w:type="spellStart"/>
      <w:r>
        <w:rPr>
          <w:rFonts w:ascii="Verdana" w:eastAsia="Verdana" w:hAnsi="Verdana" w:cs="Verdana"/>
        </w:rPr>
        <w:t>Assemblymember</w:t>
      </w:r>
      <w:proofErr w:type="spellEnd"/>
      <w:r>
        <w:rPr>
          <w:rFonts w:ascii="Verdana" w:eastAsia="Verdana" w:hAnsi="Verdana" w:cs="Verdana"/>
        </w:rPr>
        <w:t xml:space="preserve"> Aguiar-Curry:</w:t>
      </w:r>
    </w:p>
    <w:p w14:paraId="0000000F" w14:textId="77777777" w:rsidR="00FF125C" w:rsidRDefault="00C301BD">
      <w:pPr>
        <w:spacing w:before="240" w:after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i/>
          <w:highlight w:val="yellow"/>
        </w:rPr>
        <w:t>[INSERT ORGANIZATION’S NAME HERE]</w:t>
      </w:r>
      <w:r>
        <w:rPr>
          <w:rFonts w:ascii="Verdana" w:eastAsia="Verdana" w:hAnsi="Verdana" w:cs="Verdana"/>
          <w:i/>
          <w:highlight w:val="white"/>
        </w:rPr>
        <w:t xml:space="preserve"> </w:t>
      </w:r>
      <w:r>
        <w:rPr>
          <w:rFonts w:ascii="Verdana" w:eastAsia="Verdana" w:hAnsi="Verdana" w:cs="Verdana"/>
          <w:highlight w:val="white"/>
        </w:rPr>
        <w:t>is voicing our strong s</w:t>
      </w:r>
      <w:r>
        <w:rPr>
          <w:rFonts w:ascii="Verdana" w:eastAsia="Verdana" w:hAnsi="Verdana" w:cs="Verdana"/>
          <w:highlight w:val="white"/>
        </w:rPr>
        <w:t xml:space="preserve">upport for </w:t>
      </w:r>
      <w:r>
        <w:rPr>
          <w:rFonts w:ascii="Verdana" w:eastAsia="Verdana" w:hAnsi="Verdana" w:cs="Verdana"/>
          <w:b/>
        </w:rPr>
        <w:t>ACA 1 (Aguiar-Curry), which will lower the vote approval threshold to 55% for affordable housing and infrastructure revenue measures.</w:t>
      </w:r>
    </w:p>
    <w:p w14:paraId="00000010" w14:textId="77777777" w:rsidR="00FF125C" w:rsidRDefault="00C301BD">
      <w:pPr>
        <w:spacing w:before="240" w:after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We support local voters' decision-making opportunities, and ACA 1 offers</w:t>
      </w:r>
      <w:r>
        <w:rPr>
          <w:rFonts w:ascii="Verdana" w:eastAsia="Verdana" w:hAnsi="Verdana" w:cs="Verdana"/>
          <w:b/>
        </w:rPr>
        <w:t xml:space="preserve"> a more realistic financing option to i</w:t>
      </w:r>
      <w:r>
        <w:rPr>
          <w:rFonts w:ascii="Verdana" w:eastAsia="Verdana" w:hAnsi="Verdana" w:cs="Verdana"/>
          <w:b/>
        </w:rPr>
        <w:t xml:space="preserve">ncrease affordable homes and address local public infrastructure challenges. </w:t>
      </w:r>
    </w:p>
    <w:p w14:paraId="00000011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highlight w:val="yellow"/>
        </w:rPr>
        <w:t>[Include 1-2 sentences to briefly describe your organization: You may include how many people you serve and where, how many people you employ and where, etc.</w:t>
      </w:r>
      <w:r>
        <w:rPr>
          <w:rFonts w:ascii="Verdana" w:eastAsia="Verdana" w:hAnsi="Verdana" w:cs="Verdana"/>
          <w:highlight w:val="yellow"/>
        </w:rPr>
        <w:t>]</w:t>
      </w:r>
    </w:p>
    <w:p w14:paraId="00000012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Housing is a critical tool to protect against and recover from COVID-19 and is the foundation for the Bay Area’s health and success ahead.</w:t>
      </w:r>
      <w:r>
        <w:rPr>
          <w:rFonts w:ascii="Verdana" w:eastAsia="Verdana" w:hAnsi="Verdana" w:cs="Verdana"/>
        </w:rPr>
        <w:t xml:space="preserve"> We are grateful to all of our state leaders for developing emergency solutions as well as </w:t>
      </w:r>
      <w:r>
        <w:rPr>
          <w:rFonts w:ascii="Verdana" w:eastAsia="Verdana" w:hAnsi="Verdana" w:cs="Verdana"/>
        </w:rPr>
        <w:lastRenderedPageBreak/>
        <w:t>continuing to work to advan</w:t>
      </w:r>
      <w:r>
        <w:rPr>
          <w:rFonts w:ascii="Verdana" w:eastAsia="Verdana" w:hAnsi="Verdana" w:cs="Verdana"/>
        </w:rPr>
        <w:t>ce long-standing critical solutions for all of our neighbors and communities.</w:t>
      </w:r>
    </w:p>
    <w:p w14:paraId="00000013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ACA 1 would create realistic opportunities to increase affordable housing production by:</w:t>
      </w:r>
    </w:p>
    <w:p w14:paraId="00000014" w14:textId="77777777" w:rsidR="00FF125C" w:rsidRDefault="00C301BD">
      <w:pPr>
        <w:numPr>
          <w:ilvl w:val="0"/>
          <w:numId w:val="1"/>
        </w:numPr>
        <w:spacing w:before="240" w:after="20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Supporting local communities’ ability to raise local revenue. </w:t>
      </w:r>
      <w:r>
        <w:rPr>
          <w:rFonts w:ascii="Verdana" w:eastAsia="Verdana" w:hAnsi="Verdana" w:cs="Verdana"/>
        </w:rPr>
        <w:t>Cities, counties, and speci</w:t>
      </w:r>
      <w:r>
        <w:rPr>
          <w:rFonts w:ascii="Verdana" w:eastAsia="Verdana" w:hAnsi="Verdana" w:cs="Verdana"/>
        </w:rPr>
        <w:t xml:space="preserve">al districts face numerous challenges in funding important public infrastructure and housing projects for their communities. </w:t>
      </w:r>
      <w:r>
        <w:rPr>
          <w:rFonts w:ascii="Verdana" w:eastAsia="Verdana" w:hAnsi="Verdana" w:cs="Verdana"/>
          <w:b/>
        </w:rPr>
        <w:t>According to the Department of Housing &amp; Community Development, in the last 10 years California has built an average of 80,000 home</w:t>
      </w:r>
      <w:r>
        <w:rPr>
          <w:rFonts w:ascii="Verdana" w:eastAsia="Verdana" w:hAnsi="Verdana" w:cs="Verdana"/>
          <w:b/>
        </w:rPr>
        <w:t>s per year when the need is approximately 180,000 per year to keep up with growth</w:t>
      </w:r>
      <w:r>
        <w:rPr>
          <w:rFonts w:ascii="Verdana" w:eastAsia="Verdana" w:hAnsi="Verdana" w:cs="Verdana"/>
        </w:rPr>
        <w:t>. Local officials must have a greater role in proposing and funding local needs that often do not rise to the top of regional, state, or federal funding lists.</w:t>
      </w:r>
    </w:p>
    <w:p w14:paraId="00000015" w14:textId="77777777" w:rsidR="00FF125C" w:rsidRDefault="00C301BD">
      <w:pPr>
        <w:numPr>
          <w:ilvl w:val="0"/>
          <w:numId w:val="1"/>
        </w:numPr>
        <w:spacing w:after="20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Supporting the </w:t>
      </w:r>
      <w:r>
        <w:rPr>
          <w:rFonts w:ascii="Verdana" w:eastAsia="Verdana" w:hAnsi="Verdana" w:cs="Verdana"/>
          <w:b/>
        </w:rPr>
        <w:t xml:space="preserve">urgent needs of local communities. </w:t>
      </w:r>
      <w:r>
        <w:rPr>
          <w:rFonts w:ascii="Verdana" w:eastAsia="Verdana" w:hAnsi="Verdana" w:cs="Verdana"/>
        </w:rPr>
        <w:t>Local revenue is an important component to create local affordable homes. In 2018, an overwhelming majority of voters (reaching at least 55% support) from Santa Cruz County, the City of Santa Rosa and City of San Jose sup</w:t>
      </w:r>
      <w:r>
        <w:rPr>
          <w:rFonts w:ascii="Verdana" w:eastAsia="Verdana" w:hAnsi="Verdana" w:cs="Verdana"/>
        </w:rPr>
        <w:t xml:space="preserve">ported three local measures totaling $714 </w:t>
      </w:r>
      <w:proofErr w:type="gramStart"/>
      <w:r>
        <w:rPr>
          <w:rFonts w:ascii="Verdana" w:eastAsia="Verdana" w:hAnsi="Verdana" w:cs="Verdana"/>
        </w:rPr>
        <w:t>million[</w:t>
      </w:r>
      <w:proofErr w:type="gramEnd"/>
      <w:r>
        <w:rPr>
          <w:rFonts w:ascii="Verdana" w:eastAsia="Verdana" w:hAnsi="Verdana" w:cs="Verdana"/>
        </w:rPr>
        <w:t xml:space="preserve">1] in funding for affordable housing. However, the policies failed to pass owing to the severely restrictive two-thirds threshold needed to secure voter approval. </w:t>
      </w:r>
      <w:r>
        <w:rPr>
          <w:rFonts w:ascii="Verdana" w:eastAsia="Verdana" w:hAnsi="Verdana" w:cs="Verdana"/>
          <w:b/>
        </w:rPr>
        <w:t>The two-thirds threshold cost these local c</w:t>
      </w:r>
      <w:r>
        <w:rPr>
          <w:rFonts w:ascii="Verdana" w:eastAsia="Verdana" w:hAnsi="Verdana" w:cs="Verdana"/>
          <w:b/>
        </w:rPr>
        <w:t xml:space="preserve">ommunities an estimated $3.5 billion in new funding for affordable housing development, when accounting for the state and federal match.  </w:t>
      </w:r>
    </w:p>
    <w:p w14:paraId="00000016" w14:textId="77777777" w:rsidR="00FF125C" w:rsidRDefault="00C301BD">
      <w:pPr>
        <w:numPr>
          <w:ilvl w:val="0"/>
          <w:numId w:val="1"/>
        </w:numPr>
        <w:spacing w:before="200" w:after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Representing voters’ will. </w:t>
      </w:r>
      <w:r>
        <w:rPr>
          <w:rFonts w:ascii="Verdana" w:eastAsia="Verdana" w:hAnsi="Verdana" w:cs="Verdana"/>
        </w:rPr>
        <w:t xml:space="preserve">This bill would increase affordable home production as well as address the numerous local </w:t>
      </w:r>
      <w:r>
        <w:rPr>
          <w:rFonts w:ascii="Verdana" w:eastAsia="Verdana" w:hAnsi="Verdana" w:cs="Verdana"/>
        </w:rPr>
        <w:t xml:space="preserve">public infrastructure challenges that cities, counties, and special districts are facing </w:t>
      </w:r>
      <w:r>
        <w:rPr>
          <w:rFonts w:ascii="Verdana" w:eastAsia="Verdana" w:hAnsi="Verdana" w:cs="Verdana"/>
          <w:b/>
        </w:rPr>
        <w:t xml:space="preserve">all through local voters’ decision-making opportunities. </w:t>
      </w:r>
      <w:r>
        <w:rPr>
          <w:rFonts w:ascii="Verdana" w:eastAsia="Verdana" w:hAnsi="Verdana" w:cs="Verdana"/>
        </w:rPr>
        <w:t>If approved by the Legislature, the proposal would then have to achieve voter approval during a statewide elec</w:t>
      </w:r>
      <w:r>
        <w:rPr>
          <w:rFonts w:ascii="Verdana" w:eastAsia="Verdana" w:hAnsi="Verdana" w:cs="Verdana"/>
        </w:rPr>
        <w:t xml:space="preserve">tion, further solidifying the fact that voters support this change. </w:t>
      </w:r>
    </w:p>
    <w:p w14:paraId="00000017" w14:textId="77777777" w:rsidR="00FF125C" w:rsidRDefault="00C301BD">
      <w:pPr>
        <w:spacing w:before="240" w:after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Californians want to have an impact on their communities because they know what’s best for their families and neighbors.</w:t>
      </w:r>
    </w:p>
    <w:p w14:paraId="00000018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Thank you for your leadership in drafting legislation that </w:t>
      </w:r>
      <w:r>
        <w:rPr>
          <w:rFonts w:ascii="Verdana" w:eastAsia="Verdana" w:hAnsi="Verdana" w:cs="Verdana"/>
          <w:b/>
        </w:rPr>
        <w:t>support</w:t>
      </w:r>
      <w:r>
        <w:rPr>
          <w:rFonts w:ascii="Verdana" w:eastAsia="Verdana" w:hAnsi="Verdana" w:cs="Verdana"/>
          <w:b/>
        </w:rPr>
        <w:t>s local decision-making, strengthens local communities, and ensures that voters’ will is represented.</w:t>
      </w:r>
    </w:p>
    <w:p w14:paraId="00000019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highlight w:val="yellow"/>
        </w:rPr>
        <w:t>[INSERT NAME OF ORGANIZATION HERE]</w:t>
      </w:r>
      <w:r>
        <w:rPr>
          <w:rFonts w:ascii="Verdana" w:eastAsia="Verdana" w:hAnsi="Verdana" w:cs="Verdana"/>
          <w:highlight w:val="white"/>
        </w:rPr>
        <w:t xml:space="preserve"> </w:t>
      </w:r>
      <w:r>
        <w:rPr>
          <w:rFonts w:ascii="Verdana" w:eastAsia="Verdana" w:hAnsi="Verdana" w:cs="Verdana"/>
        </w:rPr>
        <w:t>strongly supports ACA 1 and encourages the Legislature to pass this important bill. As</w:t>
      </w:r>
      <w:r>
        <w:rPr>
          <w:rFonts w:ascii="Verdana" w:eastAsia="Verdana" w:hAnsi="Verdana" w:cs="Verdana"/>
          <w:highlight w:val="white"/>
        </w:rPr>
        <w:t xml:space="preserve"> a member of the Non-Profit Housing </w:t>
      </w:r>
      <w:r>
        <w:rPr>
          <w:rFonts w:ascii="Verdana" w:eastAsia="Verdana" w:hAnsi="Verdana" w:cs="Verdana"/>
          <w:highlight w:val="white"/>
        </w:rPr>
        <w:lastRenderedPageBreak/>
        <w:t>Association of Northern California (NPH),</w:t>
      </w:r>
      <w:r>
        <w:rPr>
          <w:rFonts w:ascii="Verdana" w:eastAsia="Verdana" w:hAnsi="Verdana" w:cs="Verdana"/>
        </w:rPr>
        <w:t xml:space="preserve"> we look forward to working with you to pass this critical legislation.</w:t>
      </w:r>
    </w:p>
    <w:p w14:paraId="0000001A" w14:textId="77777777" w:rsidR="00FF125C" w:rsidRDefault="00FF125C">
      <w:pPr>
        <w:spacing w:before="240" w:after="240"/>
        <w:rPr>
          <w:rFonts w:ascii="Verdana" w:eastAsia="Verdana" w:hAnsi="Verdana" w:cs="Verdana"/>
        </w:rPr>
      </w:pPr>
    </w:p>
    <w:p w14:paraId="0000001B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Respectfully,</w:t>
      </w:r>
    </w:p>
    <w:p w14:paraId="0000001C" w14:textId="77777777" w:rsidR="00FF125C" w:rsidRDefault="00C301BD">
      <w:pPr>
        <w:spacing w:before="240" w:after="240"/>
        <w:rPr>
          <w:rFonts w:ascii="Verdana" w:eastAsia="Verdana" w:hAnsi="Verdana" w:cs="Verdana"/>
          <w:i/>
          <w:highlight w:val="yellow"/>
        </w:rPr>
      </w:pPr>
      <w:r>
        <w:rPr>
          <w:rFonts w:ascii="Verdana" w:eastAsia="Verdana" w:hAnsi="Verdana" w:cs="Verdana"/>
          <w:i/>
          <w:highlight w:val="yellow"/>
        </w:rPr>
        <w:t>[Inser</w:t>
      </w:r>
      <w:r>
        <w:rPr>
          <w:rFonts w:ascii="Verdana" w:eastAsia="Verdana" w:hAnsi="Verdana" w:cs="Verdana"/>
          <w:i/>
          <w:highlight w:val="yellow"/>
        </w:rPr>
        <w:t>t Your Full Name]</w:t>
      </w:r>
    </w:p>
    <w:p w14:paraId="0000001D" w14:textId="77777777" w:rsidR="00FF125C" w:rsidRDefault="00C301BD">
      <w:pPr>
        <w:spacing w:before="240" w:after="240"/>
        <w:rPr>
          <w:rFonts w:ascii="Verdana" w:eastAsia="Verdana" w:hAnsi="Verdana" w:cs="Verdana"/>
          <w:i/>
          <w:highlight w:val="yellow"/>
        </w:rPr>
      </w:pPr>
      <w:r>
        <w:rPr>
          <w:rFonts w:ascii="Verdana" w:eastAsia="Verdana" w:hAnsi="Verdana" w:cs="Verdana"/>
          <w:i/>
          <w:highlight w:val="yellow"/>
        </w:rPr>
        <w:t>[Insert Your Title]</w:t>
      </w:r>
    </w:p>
    <w:p w14:paraId="0000001E" w14:textId="77777777" w:rsidR="00FF125C" w:rsidRDefault="00C301BD">
      <w:pPr>
        <w:spacing w:before="240" w:after="240"/>
        <w:rPr>
          <w:rFonts w:ascii="Verdana" w:eastAsia="Verdana" w:hAnsi="Verdana" w:cs="Verdana"/>
          <w:i/>
          <w:highlight w:val="yellow"/>
        </w:rPr>
      </w:pPr>
      <w:r>
        <w:rPr>
          <w:rFonts w:ascii="Verdana" w:eastAsia="Verdana" w:hAnsi="Verdana" w:cs="Verdana"/>
          <w:i/>
          <w:highlight w:val="yellow"/>
        </w:rPr>
        <w:t>[Insert Your Organization’s Name]</w:t>
      </w:r>
    </w:p>
    <w:p w14:paraId="0000001F" w14:textId="77777777" w:rsidR="00FF125C" w:rsidRDefault="00FF125C">
      <w:pPr>
        <w:spacing w:before="240" w:after="240"/>
        <w:rPr>
          <w:rFonts w:ascii="Verdana" w:eastAsia="Verdana" w:hAnsi="Verdana" w:cs="Verdana"/>
        </w:rPr>
      </w:pPr>
    </w:p>
    <w:p w14:paraId="00000020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21" w14:textId="77777777" w:rsidR="00FF125C" w:rsidRDefault="00FF125C">
      <w:pPr>
        <w:spacing w:before="240" w:after="240"/>
        <w:rPr>
          <w:rFonts w:ascii="Verdana" w:eastAsia="Verdana" w:hAnsi="Verdana" w:cs="Verdana"/>
        </w:rPr>
      </w:pPr>
    </w:p>
    <w:p w14:paraId="00000022" w14:textId="77777777" w:rsidR="00FF125C" w:rsidRDefault="00FF125C">
      <w:pPr>
        <w:spacing w:before="240" w:after="240"/>
        <w:rPr>
          <w:rFonts w:ascii="Verdana" w:eastAsia="Verdana" w:hAnsi="Verdana" w:cs="Verdana"/>
          <w:highlight w:val="yellow"/>
        </w:rPr>
      </w:pPr>
    </w:p>
    <w:p w14:paraId="00000023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24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25" w14:textId="77777777" w:rsidR="00FF125C" w:rsidRDefault="00C301BD">
      <w:pPr>
        <w:spacing w:before="240" w:after="240"/>
        <w:rPr>
          <w:rFonts w:ascii="Verdana" w:eastAsia="Verdana" w:hAnsi="Verdana" w:cs="Verdana"/>
          <w:highlight w:val="yellow"/>
        </w:rPr>
      </w:pPr>
      <w:r>
        <w:rPr>
          <w:rFonts w:ascii="Verdana" w:eastAsia="Verdana" w:hAnsi="Verdana" w:cs="Verdana"/>
          <w:highlight w:val="yellow"/>
        </w:rPr>
        <w:t xml:space="preserve"> </w:t>
      </w:r>
    </w:p>
    <w:p w14:paraId="00000026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27" w14:textId="77777777" w:rsidR="00FF125C" w:rsidRDefault="00FF125C">
      <w:pPr>
        <w:spacing w:before="240" w:after="240"/>
        <w:rPr>
          <w:rFonts w:ascii="Verdana" w:eastAsia="Verdana" w:hAnsi="Verdana" w:cs="Verdana"/>
        </w:rPr>
      </w:pPr>
    </w:p>
    <w:p w14:paraId="00000028" w14:textId="77777777" w:rsidR="00FF125C" w:rsidRDefault="00FF125C">
      <w:pPr>
        <w:spacing w:before="240" w:after="240"/>
        <w:rPr>
          <w:rFonts w:ascii="Verdana" w:eastAsia="Verdana" w:hAnsi="Verdana" w:cs="Verdana"/>
        </w:rPr>
      </w:pPr>
    </w:p>
    <w:p w14:paraId="00000029" w14:textId="77777777" w:rsidR="00FF125C" w:rsidRDefault="00FF125C">
      <w:pPr>
        <w:spacing w:before="240" w:after="240"/>
        <w:rPr>
          <w:rFonts w:ascii="Verdana" w:eastAsia="Verdana" w:hAnsi="Verdana" w:cs="Verdana"/>
        </w:rPr>
      </w:pPr>
    </w:p>
    <w:p w14:paraId="0000002A" w14:textId="77777777" w:rsidR="00FF125C" w:rsidRDefault="00FF125C">
      <w:pPr>
        <w:spacing w:before="240" w:after="240"/>
        <w:rPr>
          <w:rFonts w:ascii="Verdana" w:eastAsia="Verdana" w:hAnsi="Verdana" w:cs="Verdana"/>
        </w:rPr>
      </w:pPr>
    </w:p>
    <w:p w14:paraId="0000002B" w14:textId="77777777" w:rsidR="00FF125C" w:rsidRDefault="00FF125C">
      <w:pPr>
        <w:spacing w:before="240" w:after="240"/>
        <w:rPr>
          <w:rFonts w:ascii="Verdana" w:eastAsia="Verdana" w:hAnsi="Verdana" w:cs="Verdana"/>
        </w:rPr>
      </w:pPr>
    </w:p>
    <w:p w14:paraId="0000002C" w14:textId="77777777" w:rsidR="00FF125C" w:rsidRDefault="00C301BD">
      <w:pPr>
        <w:rPr>
          <w:rFonts w:ascii="Verdana" w:eastAsia="Verdana" w:hAnsi="Verdana" w:cs="Verdana"/>
        </w:rPr>
      </w:pPr>
      <w:r>
        <w:pict w14:anchorId="276A0504">
          <v:rect id="_x0000_i1025" style="width:0;height:1.5pt" o:hralign="center" o:hrstd="t" o:hr="t" fillcolor="#a0a0a0" stroked="f"/>
        </w:pict>
      </w:r>
    </w:p>
    <w:p w14:paraId="0000002D" w14:textId="77777777" w:rsidR="00FF125C" w:rsidRDefault="00C301B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[1]</w:t>
      </w:r>
      <w:r>
        <w:rPr>
          <w:rFonts w:ascii="Verdana" w:eastAsia="Verdana" w:hAnsi="Verdana" w:cs="Verdana"/>
        </w:rPr>
        <w:t xml:space="preserve"> Santa Cruz County Measure H - $140 million GO Bond, City of Santa Rosa Measure N.- $124 million GO Bond, and City of San Jose Measure V - $450 million GO Bond. </w:t>
      </w:r>
    </w:p>
    <w:p w14:paraId="0000002E" w14:textId="77777777" w:rsidR="00FF125C" w:rsidRDefault="00FF125C">
      <w:pPr>
        <w:rPr>
          <w:rFonts w:ascii="Verdana" w:eastAsia="Verdana" w:hAnsi="Verdana" w:cs="Verdana"/>
        </w:rPr>
      </w:pPr>
    </w:p>
    <w:sectPr w:rsidR="00FF12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7D22"/>
    <w:multiLevelType w:val="multilevel"/>
    <w:tmpl w:val="93FE1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5C"/>
    <w:rsid w:val="00C301BD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83979-E37E-43AE-901A-736D0CA9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egislation.lc.ca.gov/Advocates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@nonprofithousing.org" TargetMode="External"/><Relationship Id="rId5" Type="http://schemas.openxmlformats.org/officeDocument/2006/relationships/hyperlink" Target="mailto:Debbie.Michel@asm.c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 Jameson</dc:creator>
  <cp:lastModifiedBy>Yesenia</cp:lastModifiedBy>
  <cp:revision>2</cp:revision>
  <dcterms:created xsi:type="dcterms:W3CDTF">2021-04-09T06:17:00Z</dcterms:created>
  <dcterms:modified xsi:type="dcterms:W3CDTF">2021-04-09T06:17:00Z</dcterms:modified>
</cp:coreProperties>
</file>