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A7C5F" w14:textId="77777777" w:rsidR="004C685D" w:rsidRPr="007C28E1" w:rsidRDefault="004C685D" w:rsidP="007C28E1">
      <w:pPr>
        <w:rPr>
          <w:color w:val="FF0000"/>
          <w:sz w:val="22"/>
          <w:szCs w:val="22"/>
        </w:rPr>
      </w:pPr>
      <w:r w:rsidRPr="007C28E1">
        <w:rPr>
          <w:color w:val="FF0000"/>
          <w:sz w:val="22"/>
          <w:szCs w:val="22"/>
        </w:rPr>
        <w:t>[Date]</w:t>
      </w:r>
    </w:p>
    <w:p w14:paraId="09F212FE" w14:textId="77777777" w:rsidR="004C685D" w:rsidRPr="007C28E1" w:rsidRDefault="004C685D" w:rsidP="007C28E1">
      <w:pPr>
        <w:ind w:left="720"/>
        <w:rPr>
          <w:sz w:val="22"/>
          <w:szCs w:val="22"/>
        </w:rPr>
      </w:pPr>
    </w:p>
    <w:p w14:paraId="26CF62E1" w14:textId="77777777" w:rsidR="004C685D" w:rsidRPr="007C28E1" w:rsidRDefault="004C685D" w:rsidP="007C28E1">
      <w:pPr>
        <w:tabs>
          <w:tab w:val="left" w:pos="3366"/>
        </w:tabs>
        <w:ind w:left="720"/>
        <w:rPr>
          <w:sz w:val="22"/>
          <w:szCs w:val="22"/>
        </w:rPr>
      </w:pPr>
    </w:p>
    <w:p w14:paraId="7D112BF3" w14:textId="77777777" w:rsidR="004C685D" w:rsidRPr="007C28E1" w:rsidRDefault="004C685D" w:rsidP="007C28E1">
      <w:pPr>
        <w:tabs>
          <w:tab w:val="left" w:pos="3366"/>
        </w:tabs>
        <w:rPr>
          <w:sz w:val="22"/>
          <w:szCs w:val="22"/>
        </w:rPr>
      </w:pPr>
      <w:bookmarkStart w:id="0" w:name="_GoBack"/>
      <w:bookmarkEnd w:id="0"/>
      <w:r w:rsidRPr="007C28E1">
        <w:rPr>
          <w:sz w:val="22"/>
          <w:szCs w:val="22"/>
        </w:rPr>
        <w:t>The Honorable David Chiu</w:t>
      </w:r>
      <w:r w:rsidRPr="007C28E1">
        <w:rPr>
          <w:sz w:val="22"/>
          <w:szCs w:val="22"/>
        </w:rPr>
        <w:br/>
        <w:t>California State Assembly</w:t>
      </w:r>
    </w:p>
    <w:p w14:paraId="16CFFDCB" w14:textId="77777777" w:rsidR="004C685D" w:rsidRPr="007C28E1" w:rsidRDefault="004C685D" w:rsidP="007C28E1">
      <w:pPr>
        <w:tabs>
          <w:tab w:val="left" w:pos="3366"/>
        </w:tabs>
        <w:rPr>
          <w:sz w:val="22"/>
          <w:szCs w:val="22"/>
        </w:rPr>
      </w:pPr>
      <w:r w:rsidRPr="007C28E1">
        <w:rPr>
          <w:sz w:val="22"/>
          <w:szCs w:val="22"/>
        </w:rPr>
        <w:t>State Capitol, Room 2196</w:t>
      </w:r>
    </w:p>
    <w:p w14:paraId="4448199B" w14:textId="77777777" w:rsidR="004C685D" w:rsidRPr="007C28E1" w:rsidRDefault="004C685D" w:rsidP="007C28E1">
      <w:pPr>
        <w:tabs>
          <w:tab w:val="left" w:pos="3366"/>
        </w:tabs>
        <w:rPr>
          <w:sz w:val="22"/>
          <w:szCs w:val="22"/>
        </w:rPr>
      </w:pPr>
      <w:r w:rsidRPr="007C28E1">
        <w:rPr>
          <w:sz w:val="22"/>
          <w:szCs w:val="22"/>
        </w:rPr>
        <w:t>Sacramento CA 94249-0017</w:t>
      </w:r>
    </w:p>
    <w:p w14:paraId="1D0B2661" w14:textId="77777777" w:rsidR="004C685D" w:rsidRPr="007C28E1" w:rsidRDefault="004C685D" w:rsidP="007C28E1">
      <w:pPr>
        <w:tabs>
          <w:tab w:val="left" w:pos="3366"/>
        </w:tabs>
        <w:ind w:left="720"/>
        <w:rPr>
          <w:color w:val="000000"/>
          <w:sz w:val="22"/>
          <w:szCs w:val="22"/>
        </w:rPr>
      </w:pPr>
    </w:p>
    <w:p w14:paraId="4FCC0D43" w14:textId="77306AA9" w:rsidR="004C685D" w:rsidRPr="007C28E1" w:rsidRDefault="004C685D" w:rsidP="007C28E1">
      <w:pPr>
        <w:rPr>
          <w:b/>
          <w:sz w:val="22"/>
          <w:szCs w:val="22"/>
        </w:rPr>
      </w:pPr>
      <w:r w:rsidRPr="007C28E1">
        <w:rPr>
          <w:sz w:val="22"/>
          <w:szCs w:val="22"/>
        </w:rPr>
        <w:t xml:space="preserve">RE: AB 2817 (Chiu) Income Taxes: credits: low-income housing: allocation increase. – </w:t>
      </w:r>
      <w:r w:rsidRPr="007C28E1">
        <w:rPr>
          <w:b/>
          <w:sz w:val="22"/>
          <w:szCs w:val="22"/>
        </w:rPr>
        <w:t>Support</w:t>
      </w:r>
    </w:p>
    <w:p w14:paraId="62259BC1" w14:textId="77777777" w:rsidR="004C685D" w:rsidRPr="007C28E1" w:rsidRDefault="004C685D" w:rsidP="007C28E1">
      <w:pPr>
        <w:rPr>
          <w:sz w:val="22"/>
          <w:szCs w:val="22"/>
        </w:rPr>
      </w:pPr>
    </w:p>
    <w:p w14:paraId="57D521D7" w14:textId="77777777" w:rsidR="004C685D" w:rsidRPr="007C28E1" w:rsidRDefault="004C685D" w:rsidP="007C28E1">
      <w:pPr>
        <w:rPr>
          <w:sz w:val="22"/>
          <w:szCs w:val="22"/>
        </w:rPr>
      </w:pPr>
      <w:r w:rsidRPr="007C28E1">
        <w:rPr>
          <w:sz w:val="22"/>
          <w:szCs w:val="22"/>
        </w:rPr>
        <w:t xml:space="preserve">Dear </w:t>
      </w:r>
      <w:proofErr w:type="spellStart"/>
      <w:r w:rsidRPr="007C28E1">
        <w:rPr>
          <w:sz w:val="22"/>
          <w:szCs w:val="22"/>
        </w:rPr>
        <w:t>Assemblymember</w:t>
      </w:r>
      <w:proofErr w:type="spellEnd"/>
      <w:r w:rsidRPr="007C28E1">
        <w:rPr>
          <w:sz w:val="22"/>
          <w:szCs w:val="22"/>
        </w:rPr>
        <w:t xml:space="preserve"> Chiu,</w:t>
      </w:r>
    </w:p>
    <w:p w14:paraId="26801012" w14:textId="77777777" w:rsidR="004C685D" w:rsidRPr="007C28E1" w:rsidRDefault="004C685D" w:rsidP="007C28E1">
      <w:pPr>
        <w:rPr>
          <w:sz w:val="22"/>
          <w:szCs w:val="22"/>
        </w:rPr>
      </w:pPr>
    </w:p>
    <w:p w14:paraId="19F549A6" w14:textId="3211D9B8" w:rsidR="004C685D" w:rsidRPr="007C28E1" w:rsidRDefault="004C685D" w:rsidP="007C28E1">
      <w:pPr>
        <w:rPr>
          <w:sz w:val="22"/>
          <w:szCs w:val="22"/>
        </w:rPr>
      </w:pPr>
      <w:r w:rsidRPr="007C28E1">
        <w:rPr>
          <w:sz w:val="22"/>
          <w:szCs w:val="22"/>
        </w:rPr>
        <w:t xml:space="preserve">On behalf of </w:t>
      </w:r>
      <w:r w:rsidR="00F143AC" w:rsidRPr="007C28E1">
        <w:rPr>
          <w:color w:val="FF0000"/>
          <w:sz w:val="22"/>
          <w:szCs w:val="22"/>
        </w:rPr>
        <w:t>[insert name of organization here]</w:t>
      </w:r>
      <w:r w:rsidRPr="007C28E1">
        <w:rPr>
          <w:sz w:val="22"/>
          <w:szCs w:val="22"/>
        </w:rPr>
        <w:t xml:space="preserve">, I write to </w:t>
      </w:r>
      <w:r w:rsidR="00F143AC" w:rsidRPr="007C28E1">
        <w:rPr>
          <w:sz w:val="22"/>
          <w:szCs w:val="22"/>
        </w:rPr>
        <w:t xml:space="preserve">express our </w:t>
      </w:r>
      <w:r w:rsidRPr="007C28E1">
        <w:rPr>
          <w:sz w:val="22"/>
          <w:szCs w:val="22"/>
        </w:rPr>
        <w:t>support for your Assembly Bill 2817 and thank you for introducing this important legislation.</w:t>
      </w:r>
    </w:p>
    <w:p w14:paraId="7217273D" w14:textId="77777777" w:rsidR="004C685D" w:rsidRPr="007C28E1" w:rsidRDefault="004C685D" w:rsidP="007C28E1">
      <w:pPr>
        <w:rPr>
          <w:sz w:val="22"/>
          <w:szCs w:val="22"/>
        </w:rPr>
      </w:pPr>
    </w:p>
    <w:p w14:paraId="7D49495D" w14:textId="75F6AA6E" w:rsidR="004C685D" w:rsidRPr="007C28E1" w:rsidRDefault="002B6D77" w:rsidP="007C28E1">
      <w:pPr>
        <w:tabs>
          <w:tab w:val="left" w:pos="3366"/>
        </w:tabs>
        <w:rPr>
          <w:color w:val="FF0000"/>
          <w:sz w:val="22"/>
          <w:szCs w:val="22"/>
        </w:rPr>
      </w:pPr>
      <w:r w:rsidRPr="007C28E1">
        <w:rPr>
          <w:color w:val="FF0000"/>
          <w:sz w:val="22"/>
          <w:szCs w:val="22"/>
        </w:rPr>
        <w:t>[</w:t>
      </w:r>
      <w:proofErr w:type="gramStart"/>
      <w:r w:rsidRPr="007C28E1">
        <w:rPr>
          <w:color w:val="FF0000"/>
          <w:sz w:val="22"/>
          <w:szCs w:val="22"/>
        </w:rPr>
        <w:t>insert</w:t>
      </w:r>
      <w:proofErr w:type="gramEnd"/>
      <w:r w:rsidRPr="007C28E1">
        <w:rPr>
          <w:color w:val="FF0000"/>
          <w:sz w:val="22"/>
          <w:szCs w:val="22"/>
        </w:rPr>
        <w:t xml:space="preserve"> brief description of your organization here]</w:t>
      </w:r>
    </w:p>
    <w:p w14:paraId="7F907EE0" w14:textId="77777777" w:rsidR="004C685D" w:rsidRPr="007C28E1" w:rsidRDefault="004C685D" w:rsidP="007C28E1">
      <w:pPr>
        <w:ind w:firstLine="720"/>
        <w:rPr>
          <w:color w:val="000000"/>
          <w:sz w:val="22"/>
          <w:szCs w:val="22"/>
        </w:rPr>
      </w:pPr>
    </w:p>
    <w:p w14:paraId="65604E95" w14:textId="77777777" w:rsidR="004C685D" w:rsidRPr="007C28E1" w:rsidRDefault="004C685D" w:rsidP="007C28E1">
      <w:pPr>
        <w:rPr>
          <w:sz w:val="22"/>
          <w:szCs w:val="22"/>
        </w:rPr>
      </w:pPr>
      <w:r w:rsidRPr="007C28E1">
        <w:rPr>
          <w:sz w:val="22"/>
          <w:szCs w:val="22"/>
        </w:rPr>
        <w:t>AB 2817 is a critically needed measure that will increase California’s investment in low-income housing by $300 million and leverage an additional $600 million in federal housing resources that would otherwise go unclaimed by our state. This measure builds on the proven success of the Low Income Housing Tax Credit (LIHTC), which for decades has effectively helped finance affordable housing. The bill strengthens California’s ability to use the LIHTC program as efficiently and productively as possible.</w:t>
      </w:r>
    </w:p>
    <w:p w14:paraId="3AB3AA08" w14:textId="77777777" w:rsidR="004C685D" w:rsidRPr="007C28E1" w:rsidRDefault="004C685D" w:rsidP="007C28E1">
      <w:pPr>
        <w:rPr>
          <w:sz w:val="22"/>
          <w:szCs w:val="22"/>
        </w:rPr>
      </w:pPr>
    </w:p>
    <w:p w14:paraId="198ED112" w14:textId="77777777" w:rsidR="004C685D" w:rsidRPr="007C28E1" w:rsidRDefault="004C685D" w:rsidP="007C28E1">
      <w:pPr>
        <w:rPr>
          <w:sz w:val="22"/>
          <w:szCs w:val="22"/>
        </w:rPr>
      </w:pPr>
      <w:r w:rsidRPr="007C28E1">
        <w:rPr>
          <w:sz w:val="22"/>
          <w:szCs w:val="22"/>
        </w:rPr>
        <w:t>This bill directly responds to our state’s shortfall of over 1.5 million affordable homes and the continued dramatic rise in rents at a time when the median income has been falling, which contribute to California having the nation’s highest adjusted poverty rate. The prudent and efficient policy steps proposed in AB 2817 will help leverage hundreds of millions in federal and private funds that will create thousands of new affordable homes and well-paying jobs.</w:t>
      </w:r>
    </w:p>
    <w:p w14:paraId="16F7630D" w14:textId="77777777" w:rsidR="004C685D" w:rsidRPr="007C28E1" w:rsidRDefault="004C685D" w:rsidP="007C28E1">
      <w:pPr>
        <w:rPr>
          <w:sz w:val="22"/>
          <w:szCs w:val="22"/>
        </w:rPr>
      </w:pPr>
    </w:p>
    <w:p w14:paraId="2B9FB673" w14:textId="77777777" w:rsidR="004C685D" w:rsidRPr="007C28E1" w:rsidRDefault="004C685D" w:rsidP="007C28E1">
      <w:pPr>
        <w:rPr>
          <w:sz w:val="22"/>
          <w:szCs w:val="22"/>
        </w:rPr>
      </w:pPr>
      <w:r w:rsidRPr="007C28E1">
        <w:rPr>
          <w:sz w:val="22"/>
          <w:szCs w:val="22"/>
        </w:rPr>
        <w:t>Thank you for your authorship of this important measure and for all of your efforts to improve the lives of lower-income Californians.</w:t>
      </w:r>
    </w:p>
    <w:p w14:paraId="2927339E" w14:textId="77777777" w:rsidR="004C685D" w:rsidRPr="007C28E1" w:rsidRDefault="004C685D" w:rsidP="007C28E1">
      <w:pPr>
        <w:ind w:left="720"/>
        <w:rPr>
          <w:bCs/>
          <w:sz w:val="22"/>
          <w:szCs w:val="22"/>
          <w:lang w:eastAsia="ja-JP"/>
        </w:rPr>
      </w:pPr>
    </w:p>
    <w:p w14:paraId="5FF40612" w14:textId="7952BE45" w:rsidR="004C685D" w:rsidRPr="007C28E1" w:rsidRDefault="004C685D" w:rsidP="007C28E1">
      <w:pPr>
        <w:rPr>
          <w:sz w:val="22"/>
          <w:szCs w:val="22"/>
        </w:rPr>
      </w:pPr>
      <w:r w:rsidRPr="007C28E1">
        <w:rPr>
          <w:sz w:val="22"/>
          <w:szCs w:val="22"/>
        </w:rPr>
        <w:t>Sincerely,</w:t>
      </w:r>
      <w:r w:rsidR="00120849" w:rsidRPr="007C28E1">
        <w:rPr>
          <w:sz w:val="22"/>
          <w:szCs w:val="22"/>
        </w:rPr>
        <w:br/>
      </w:r>
      <w:r w:rsidR="00120849" w:rsidRPr="007C28E1">
        <w:rPr>
          <w:sz w:val="22"/>
          <w:szCs w:val="22"/>
        </w:rPr>
        <w:br/>
      </w:r>
      <w:r w:rsidR="00120849" w:rsidRPr="007C28E1">
        <w:rPr>
          <w:color w:val="FF0000"/>
          <w:sz w:val="22"/>
          <w:szCs w:val="22"/>
        </w:rPr>
        <w:t>[insert signature and title here]</w:t>
      </w:r>
    </w:p>
    <w:p w14:paraId="2F99B9EE" w14:textId="77777777" w:rsidR="00577DE0" w:rsidRPr="007C28E1" w:rsidRDefault="00577DE0" w:rsidP="007C28E1">
      <w:pPr>
        <w:rPr>
          <w:sz w:val="22"/>
          <w:szCs w:val="22"/>
        </w:rPr>
      </w:pPr>
    </w:p>
    <w:p w14:paraId="4F46291F" w14:textId="77777777" w:rsidR="00EA10FC" w:rsidRPr="007C28E1" w:rsidRDefault="00EA10FC" w:rsidP="007C28E1">
      <w:pPr>
        <w:rPr>
          <w:sz w:val="22"/>
          <w:szCs w:val="22"/>
        </w:rPr>
      </w:pPr>
    </w:p>
    <w:p w14:paraId="51A46287" w14:textId="765A5360" w:rsidR="00EA10FC" w:rsidRPr="007C28E1" w:rsidRDefault="00EA10FC" w:rsidP="007C28E1">
      <w:pPr>
        <w:rPr>
          <w:sz w:val="22"/>
          <w:szCs w:val="22"/>
        </w:rPr>
      </w:pPr>
      <w:r w:rsidRPr="007C28E1">
        <w:rPr>
          <w:sz w:val="22"/>
          <w:szCs w:val="22"/>
        </w:rPr>
        <w:t>cc: Michael Lane, Non-Profit Housing Association of Northern California (NPH)</w:t>
      </w:r>
    </w:p>
    <w:p w14:paraId="60DED340" w14:textId="023D82E3" w:rsidR="00EA10FC" w:rsidRPr="007C28E1" w:rsidRDefault="00EA10FC" w:rsidP="007C28E1">
      <w:pPr>
        <w:rPr>
          <w:sz w:val="22"/>
          <w:szCs w:val="22"/>
        </w:rPr>
      </w:pPr>
      <w:hyperlink r:id="rId5" w:history="1">
        <w:r w:rsidRPr="007C28E1">
          <w:rPr>
            <w:rStyle w:val="Hyperlink"/>
            <w:sz w:val="22"/>
            <w:szCs w:val="22"/>
          </w:rPr>
          <w:t>michael@nonprofithousing.org</w:t>
        </w:r>
      </w:hyperlink>
    </w:p>
    <w:p w14:paraId="65821474" w14:textId="77777777" w:rsidR="00EA10FC" w:rsidRPr="007C28E1" w:rsidRDefault="00EA10FC" w:rsidP="007C28E1">
      <w:pPr>
        <w:rPr>
          <w:sz w:val="22"/>
          <w:szCs w:val="22"/>
        </w:rPr>
      </w:pPr>
    </w:p>
    <w:p w14:paraId="5C661A1C" w14:textId="77777777" w:rsidR="00EA10FC" w:rsidRDefault="00EA10FC"/>
    <w:sectPr w:rsidR="00EA10FC" w:rsidSect="007C2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85D"/>
    <w:rsid w:val="00120849"/>
    <w:rsid w:val="002507B1"/>
    <w:rsid w:val="002B6D77"/>
    <w:rsid w:val="004C685D"/>
    <w:rsid w:val="00577DE0"/>
    <w:rsid w:val="007C28E1"/>
    <w:rsid w:val="00B02579"/>
    <w:rsid w:val="00D2159D"/>
    <w:rsid w:val="00EA10FC"/>
    <w:rsid w:val="00F14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DA04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8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0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8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0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ichael@nonprofithousing.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264</Words>
  <Characters>1507</Characters>
  <Application>Microsoft Macintosh Word</Application>
  <DocSecurity>0</DocSecurity>
  <Lines>12</Lines>
  <Paragraphs>3</Paragraphs>
  <ScaleCrop>false</ScaleCrop>
  <Company>Non Profit Housing Association of Northern CA</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Stivers</dc:creator>
  <cp:keywords/>
  <dc:description/>
  <cp:lastModifiedBy>Evelyn Stivers</cp:lastModifiedBy>
  <cp:revision>7</cp:revision>
  <dcterms:created xsi:type="dcterms:W3CDTF">2016-04-05T16:16:00Z</dcterms:created>
  <dcterms:modified xsi:type="dcterms:W3CDTF">2016-04-05T18:38:00Z</dcterms:modified>
</cp:coreProperties>
</file>